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D802" w14:textId="2A476CF7" w:rsidR="00DF2BEC" w:rsidRPr="00DF2BEC" w:rsidRDefault="00DF2BEC" w:rsidP="00DF2BEC">
      <w:pPr>
        <w:pStyle w:val="Title"/>
        <w:rPr>
          <w:b/>
          <w:sz w:val="40"/>
          <w:szCs w:val="40"/>
        </w:rPr>
      </w:pPr>
      <w:r w:rsidRPr="00DF2BEC">
        <w:rPr>
          <w:b/>
          <w:sz w:val="40"/>
          <w:szCs w:val="40"/>
        </w:rPr>
        <w:t xml:space="preserve">Elisabeth </w:t>
      </w:r>
      <w:proofErr w:type="spellStart"/>
      <w:r w:rsidRPr="00DF2BEC">
        <w:rPr>
          <w:b/>
          <w:sz w:val="40"/>
          <w:szCs w:val="40"/>
        </w:rPr>
        <w:t>Kallstrom</w:t>
      </w:r>
      <w:proofErr w:type="spellEnd"/>
      <w:r w:rsidRPr="00DF2BEC">
        <w:rPr>
          <w:b/>
          <w:sz w:val="40"/>
          <w:szCs w:val="40"/>
        </w:rPr>
        <w:t xml:space="preserve"> Clean Air for Africa Initiative (EKCAAI)</w:t>
      </w:r>
    </w:p>
    <w:p w14:paraId="2ADF703D" w14:textId="77777777" w:rsidR="00DF2BEC" w:rsidRDefault="00DF2BEC" w:rsidP="009B31D9">
      <w:pPr>
        <w:jc w:val="both"/>
        <w:rPr>
          <w:rFonts w:ascii="Century Gothic" w:hAnsi="Century Gothic"/>
          <w:b/>
          <w:bCs/>
          <w:sz w:val="24"/>
          <w:szCs w:val="24"/>
        </w:rPr>
      </w:pPr>
    </w:p>
    <w:p w14:paraId="1D2E481E" w14:textId="1A1175C3" w:rsidR="009072BB" w:rsidRPr="00DF2BEC" w:rsidRDefault="009072BB" w:rsidP="009B31D9">
      <w:pPr>
        <w:jc w:val="both"/>
        <w:rPr>
          <w:rFonts w:ascii="Century Gothic" w:hAnsi="Century Gothic"/>
          <w:b/>
          <w:bCs/>
          <w:sz w:val="21"/>
          <w:szCs w:val="21"/>
        </w:rPr>
      </w:pPr>
      <w:r w:rsidRPr="00DF2BEC">
        <w:rPr>
          <w:rFonts w:ascii="Century Gothic" w:hAnsi="Century Gothic"/>
          <w:b/>
          <w:bCs/>
          <w:sz w:val="21"/>
          <w:szCs w:val="21"/>
        </w:rPr>
        <w:t>P</w:t>
      </w:r>
      <w:r w:rsidR="00FD1558" w:rsidRPr="00DF2BEC">
        <w:rPr>
          <w:rFonts w:ascii="Century Gothic" w:hAnsi="Century Gothic"/>
          <w:b/>
          <w:bCs/>
          <w:sz w:val="21"/>
          <w:szCs w:val="21"/>
        </w:rPr>
        <w:t>reamble</w:t>
      </w:r>
    </w:p>
    <w:p w14:paraId="1FF3F39A" w14:textId="3B22839E" w:rsidR="00793EB0" w:rsidRPr="00DF2BEC" w:rsidRDefault="009072BB" w:rsidP="009B31D9">
      <w:pPr>
        <w:jc w:val="both"/>
        <w:rPr>
          <w:rFonts w:ascii="Century Gothic" w:hAnsi="Century Gothic"/>
          <w:sz w:val="21"/>
          <w:szCs w:val="21"/>
        </w:rPr>
      </w:pPr>
      <w:r w:rsidRPr="00DF2BEC">
        <w:rPr>
          <w:rFonts w:ascii="Century Gothic" w:hAnsi="Century Gothic"/>
          <w:sz w:val="21"/>
          <w:szCs w:val="21"/>
        </w:rPr>
        <w:t xml:space="preserve">All over the world, exposure to particulate matter causes poor quality of life, that ultimately decreases life expectancy </w:t>
      </w:r>
      <w:r w:rsidR="00023B1B" w:rsidRPr="00DF2BEC">
        <w:rPr>
          <w:rFonts w:ascii="Century Gothic" w:hAnsi="Century Gothic"/>
          <w:sz w:val="21"/>
          <w:szCs w:val="21"/>
        </w:rPr>
        <w:t xml:space="preserve">for </w:t>
      </w:r>
      <w:r w:rsidRPr="00DF2BEC">
        <w:rPr>
          <w:rFonts w:ascii="Century Gothic" w:hAnsi="Century Gothic"/>
          <w:sz w:val="21"/>
          <w:szCs w:val="21"/>
        </w:rPr>
        <w:t>every person. While useful statistics on air pollution are available in more developed climes like the U.S., Canada, Australia and most E.U. countries, such useful statistics are nonexistent in Africa.</w:t>
      </w:r>
      <w:r w:rsidR="00793EB0" w:rsidRPr="00DF2BEC">
        <w:rPr>
          <w:rFonts w:ascii="Century Gothic" w:hAnsi="Century Gothic"/>
          <w:sz w:val="21"/>
          <w:szCs w:val="21"/>
        </w:rPr>
        <w:t xml:space="preserve"> </w:t>
      </w:r>
    </w:p>
    <w:p w14:paraId="44E4B36A" w14:textId="77777777" w:rsidR="00793EB0" w:rsidRPr="00DF2BEC" w:rsidRDefault="00793EB0" w:rsidP="009B31D9">
      <w:pPr>
        <w:jc w:val="both"/>
        <w:rPr>
          <w:rFonts w:ascii="Century Gothic" w:hAnsi="Century Gothic"/>
          <w:sz w:val="21"/>
          <w:szCs w:val="21"/>
        </w:rPr>
      </w:pPr>
    </w:p>
    <w:p w14:paraId="08DECB36" w14:textId="77777777" w:rsidR="00793EB0" w:rsidRPr="00DF2BEC" w:rsidRDefault="00793EB0" w:rsidP="009B31D9">
      <w:pPr>
        <w:jc w:val="both"/>
        <w:rPr>
          <w:rFonts w:ascii="Century Gothic" w:hAnsi="Century Gothic"/>
          <w:b/>
          <w:bCs/>
          <w:sz w:val="21"/>
          <w:szCs w:val="21"/>
        </w:rPr>
      </w:pPr>
      <w:r w:rsidRPr="00DF2BEC">
        <w:rPr>
          <w:rFonts w:ascii="Century Gothic" w:hAnsi="Century Gothic"/>
          <w:b/>
          <w:bCs/>
          <w:sz w:val="21"/>
          <w:szCs w:val="21"/>
        </w:rPr>
        <w:t>Quick Fact</w:t>
      </w:r>
    </w:p>
    <w:p w14:paraId="32A869CB" w14:textId="3585A74E" w:rsidR="003214AA" w:rsidRPr="00DF2BEC" w:rsidRDefault="00793EB0" w:rsidP="009B31D9">
      <w:pPr>
        <w:jc w:val="both"/>
        <w:rPr>
          <w:rFonts w:ascii="Century Gothic" w:hAnsi="Century Gothic"/>
          <w:sz w:val="21"/>
          <w:szCs w:val="21"/>
        </w:rPr>
      </w:pPr>
      <w:r w:rsidRPr="00DF2BEC">
        <w:rPr>
          <w:rFonts w:ascii="Century Gothic" w:hAnsi="Century Gothic"/>
          <w:sz w:val="21"/>
          <w:szCs w:val="21"/>
        </w:rPr>
        <w:t xml:space="preserve">For many years, </w:t>
      </w:r>
      <w:r w:rsidR="00023B1B" w:rsidRPr="00DF2BEC">
        <w:rPr>
          <w:rFonts w:ascii="Century Gothic" w:hAnsi="Century Gothic"/>
          <w:sz w:val="21"/>
          <w:szCs w:val="21"/>
        </w:rPr>
        <w:t xml:space="preserve">in those developed regions, </w:t>
      </w:r>
      <w:r w:rsidRPr="00DF2BEC">
        <w:rPr>
          <w:rFonts w:ascii="Century Gothic" w:hAnsi="Century Gothic"/>
          <w:sz w:val="21"/>
          <w:szCs w:val="21"/>
        </w:rPr>
        <w:t xml:space="preserve">the norm has been </w:t>
      </w:r>
      <w:r w:rsidR="009B31D9" w:rsidRPr="00DF2BEC">
        <w:rPr>
          <w:rFonts w:ascii="Century Gothic" w:hAnsi="Century Gothic"/>
          <w:sz w:val="21"/>
          <w:szCs w:val="21"/>
        </w:rPr>
        <w:t xml:space="preserve">regulated use of </w:t>
      </w:r>
      <w:r w:rsidRPr="00DF2BEC">
        <w:rPr>
          <w:rFonts w:ascii="Century Gothic" w:hAnsi="Century Gothic"/>
          <w:sz w:val="21"/>
          <w:szCs w:val="21"/>
        </w:rPr>
        <w:t xml:space="preserve">ultralow sulfur diesel with maximum of 10 to 15 parts per million (ppm) of </w:t>
      </w:r>
      <w:proofErr w:type="spellStart"/>
      <w:r w:rsidR="00B33E04" w:rsidRPr="00DF2BEC">
        <w:rPr>
          <w:rFonts w:ascii="Century Gothic" w:hAnsi="Century Gothic"/>
          <w:sz w:val="21"/>
          <w:szCs w:val="21"/>
        </w:rPr>
        <w:t>s</w:t>
      </w:r>
      <w:r w:rsidRPr="00DF2BEC">
        <w:rPr>
          <w:rFonts w:ascii="Century Gothic" w:hAnsi="Century Gothic"/>
          <w:sz w:val="21"/>
          <w:szCs w:val="21"/>
        </w:rPr>
        <w:t>ulphur</w:t>
      </w:r>
      <w:proofErr w:type="spellEnd"/>
      <w:r w:rsidRPr="00DF2BEC">
        <w:rPr>
          <w:rFonts w:ascii="Century Gothic" w:hAnsi="Century Gothic"/>
          <w:sz w:val="21"/>
          <w:szCs w:val="21"/>
        </w:rPr>
        <w:t xml:space="preserve"> while over 2,000 ppm i</w:t>
      </w:r>
      <w:r w:rsidR="002B12E7" w:rsidRPr="00DF2BEC">
        <w:rPr>
          <w:rFonts w:ascii="Century Gothic" w:hAnsi="Century Gothic"/>
          <w:sz w:val="21"/>
          <w:szCs w:val="21"/>
        </w:rPr>
        <w:t>s allowed in vast majority of African countries.</w:t>
      </w:r>
    </w:p>
    <w:p w14:paraId="1E1DD401" w14:textId="77777777" w:rsidR="00FD1558" w:rsidRPr="00DF2BEC" w:rsidRDefault="00FD1558" w:rsidP="009B31D9">
      <w:pPr>
        <w:jc w:val="both"/>
        <w:rPr>
          <w:rFonts w:ascii="Century Gothic" w:hAnsi="Century Gothic"/>
          <w:sz w:val="21"/>
          <w:szCs w:val="21"/>
        </w:rPr>
      </w:pPr>
    </w:p>
    <w:p w14:paraId="6BA0F5EB" w14:textId="6B799725" w:rsidR="002B12E7" w:rsidRPr="00DF2BEC" w:rsidRDefault="00DD10A4" w:rsidP="009B31D9">
      <w:pPr>
        <w:jc w:val="both"/>
        <w:rPr>
          <w:rFonts w:ascii="Century Gothic" w:hAnsi="Century Gothic"/>
          <w:b/>
          <w:bCs/>
          <w:sz w:val="21"/>
          <w:szCs w:val="21"/>
        </w:rPr>
      </w:pPr>
      <w:r w:rsidRPr="00DF2BEC">
        <w:rPr>
          <w:rFonts w:ascii="Century Gothic" w:hAnsi="Century Gothic"/>
          <w:b/>
          <w:bCs/>
          <w:sz w:val="21"/>
          <w:szCs w:val="21"/>
        </w:rPr>
        <w:t>Our Identity</w:t>
      </w:r>
    </w:p>
    <w:p w14:paraId="11E60A94" w14:textId="72DF9B47" w:rsidR="00444FD7" w:rsidRPr="00DF2BEC" w:rsidRDefault="00444FD7" w:rsidP="009B31D9">
      <w:pPr>
        <w:jc w:val="both"/>
        <w:rPr>
          <w:rFonts w:ascii="Century Gothic" w:hAnsi="Century Gothic"/>
          <w:sz w:val="21"/>
          <w:szCs w:val="21"/>
        </w:rPr>
      </w:pPr>
      <w:r w:rsidRPr="00DF2BEC">
        <w:rPr>
          <w:rFonts w:ascii="Century Gothic" w:hAnsi="Century Gothic"/>
          <w:sz w:val="21"/>
          <w:szCs w:val="21"/>
        </w:rPr>
        <w:t xml:space="preserve">A </w:t>
      </w:r>
      <w:r w:rsidR="00D26FD3" w:rsidRPr="00DF2BEC">
        <w:rPr>
          <w:rFonts w:ascii="Century Gothic" w:hAnsi="Century Gothic"/>
          <w:sz w:val="21"/>
          <w:szCs w:val="21"/>
        </w:rPr>
        <w:t>research</w:t>
      </w:r>
      <w:r w:rsidR="00597D8A" w:rsidRPr="00DF2BEC">
        <w:rPr>
          <w:rFonts w:ascii="Century Gothic" w:hAnsi="Century Gothic"/>
          <w:sz w:val="21"/>
          <w:szCs w:val="21"/>
        </w:rPr>
        <w:t>-</w:t>
      </w:r>
      <w:r w:rsidR="00D26FD3" w:rsidRPr="00DF2BEC">
        <w:rPr>
          <w:rFonts w:ascii="Century Gothic" w:hAnsi="Century Gothic"/>
          <w:sz w:val="21"/>
          <w:szCs w:val="21"/>
        </w:rPr>
        <w:t xml:space="preserve">focused </w:t>
      </w:r>
      <w:r w:rsidRPr="00DF2BEC">
        <w:rPr>
          <w:rFonts w:ascii="Century Gothic" w:hAnsi="Century Gothic"/>
          <w:sz w:val="21"/>
          <w:szCs w:val="21"/>
        </w:rPr>
        <w:t xml:space="preserve">nonprofit, the </w:t>
      </w:r>
      <w:r w:rsidRPr="00DF2BEC">
        <w:rPr>
          <w:rFonts w:ascii="Century Gothic" w:hAnsi="Century Gothic"/>
          <w:b/>
          <w:bCs/>
          <w:sz w:val="21"/>
          <w:szCs w:val="21"/>
        </w:rPr>
        <w:t xml:space="preserve">Elisabeth </w:t>
      </w:r>
      <w:proofErr w:type="spellStart"/>
      <w:r w:rsidRPr="00DF2BEC">
        <w:rPr>
          <w:rFonts w:ascii="Century Gothic" w:hAnsi="Century Gothic"/>
          <w:b/>
          <w:bCs/>
          <w:sz w:val="21"/>
          <w:szCs w:val="21"/>
        </w:rPr>
        <w:t>Kallstrom</w:t>
      </w:r>
      <w:proofErr w:type="spellEnd"/>
      <w:r w:rsidRPr="00DF2BEC">
        <w:rPr>
          <w:rFonts w:ascii="Century Gothic" w:hAnsi="Century Gothic"/>
          <w:b/>
          <w:bCs/>
          <w:sz w:val="21"/>
          <w:szCs w:val="21"/>
        </w:rPr>
        <w:t xml:space="preserve"> Clean Air for Africa Initiative</w:t>
      </w:r>
      <w:r w:rsidR="00DD10A4" w:rsidRPr="00DF2BEC">
        <w:rPr>
          <w:rFonts w:ascii="Century Gothic" w:hAnsi="Century Gothic"/>
          <w:b/>
          <w:bCs/>
          <w:sz w:val="21"/>
          <w:szCs w:val="21"/>
        </w:rPr>
        <w:t xml:space="preserve"> (EKCAAI)</w:t>
      </w:r>
      <w:r w:rsidR="003214AA" w:rsidRPr="00DF2BEC">
        <w:rPr>
          <w:rFonts w:ascii="Century Gothic" w:hAnsi="Century Gothic"/>
          <w:sz w:val="21"/>
          <w:szCs w:val="21"/>
        </w:rPr>
        <w:t xml:space="preserve"> is </w:t>
      </w:r>
      <w:r w:rsidR="00597D8A" w:rsidRPr="00DF2BEC">
        <w:rPr>
          <w:rFonts w:ascii="Century Gothic" w:hAnsi="Century Gothic"/>
          <w:sz w:val="21"/>
          <w:szCs w:val="21"/>
        </w:rPr>
        <w:t>dedicated to</w:t>
      </w:r>
      <w:r w:rsidRPr="00DF2BEC">
        <w:rPr>
          <w:rFonts w:ascii="Century Gothic" w:hAnsi="Century Gothic"/>
          <w:sz w:val="21"/>
          <w:szCs w:val="21"/>
        </w:rPr>
        <w:t xml:space="preserve"> creating awareness and advocacy that will </w:t>
      </w:r>
      <w:r w:rsidR="003214AA" w:rsidRPr="00DF2BEC">
        <w:rPr>
          <w:rFonts w:ascii="Century Gothic" w:hAnsi="Century Gothic"/>
          <w:sz w:val="21"/>
          <w:szCs w:val="21"/>
        </w:rPr>
        <w:t>promote</w:t>
      </w:r>
      <w:r w:rsidRPr="00DF2BEC">
        <w:rPr>
          <w:rFonts w:ascii="Century Gothic" w:hAnsi="Century Gothic"/>
          <w:sz w:val="21"/>
          <w:szCs w:val="21"/>
        </w:rPr>
        <w:t xml:space="preserve"> renewable energy, proper waste management and legislation around emission levels to </w:t>
      </w:r>
      <w:r w:rsidR="003214AA" w:rsidRPr="00DF2BEC">
        <w:rPr>
          <w:rFonts w:ascii="Century Gothic" w:hAnsi="Century Gothic"/>
          <w:sz w:val="21"/>
          <w:szCs w:val="21"/>
        </w:rPr>
        <w:t>improve</w:t>
      </w:r>
      <w:r w:rsidRPr="00DF2BEC">
        <w:rPr>
          <w:rFonts w:ascii="Century Gothic" w:hAnsi="Century Gothic"/>
          <w:sz w:val="21"/>
          <w:szCs w:val="21"/>
        </w:rPr>
        <w:t xml:space="preserve"> clean air in Africa.</w:t>
      </w:r>
    </w:p>
    <w:p w14:paraId="498A1E88" w14:textId="77777777" w:rsidR="003214AA" w:rsidRPr="00DF2BEC" w:rsidRDefault="003214AA" w:rsidP="009B31D9">
      <w:pPr>
        <w:jc w:val="both"/>
        <w:rPr>
          <w:rFonts w:ascii="Century Gothic" w:hAnsi="Century Gothic"/>
          <w:b/>
          <w:bCs/>
          <w:sz w:val="21"/>
          <w:szCs w:val="21"/>
        </w:rPr>
      </w:pPr>
    </w:p>
    <w:p w14:paraId="4296EDCE" w14:textId="407974B0" w:rsidR="002B12E7" w:rsidRPr="00DF2BEC" w:rsidRDefault="002B12E7" w:rsidP="009B31D9">
      <w:pPr>
        <w:jc w:val="both"/>
        <w:rPr>
          <w:rFonts w:ascii="Century Gothic" w:hAnsi="Century Gothic"/>
          <w:b/>
          <w:bCs/>
          <w:sz w:val="21"/>
          <w:szCs w:val="21"/>
        </w:rPr>
      </w:pPr>
      <w:r w:rsidRPr="00DF2BEC">
        <w:rPr>
          <w:rFonts w:ascii="Century Gothic" w:hAnsi="Century Gothic"/>
          <w:b/>
          <w:bCs/>
          <w:sz w:val="21"/>
          <w:szCs w:val="21"/>
        </w:rPr>
        <w:t>Causes</w:t>
      </w:r>
      <w:r w:rsidR="003214AA" w:rsidRPr="00DF2BEC">
        <w:rPr>
          <w:rFonts w:ascii="Century Gothic" w:hAnsi="Century Gothic"/>
          <w:b/>
          <w:bCs/>
          <w:sz w:val="21"/>
          <w:szCs w:val="21"/>
        </w:rPr>
        <w:t xml:space="preserve"> of Air Pollution in Africa</w:t>
      </w:r>
    </w:p>
    <w:p w14:paraId="2298639D" w14:textId="1FD04754" w:rsidR="00B33E04" w:rsidRPr="00DF2BEC" w:rsidRDefault="00D26FD3" w:rsidP="009B31D9">
      <w:pPr>
        <w:pStyle w:val="ListParagraph"/>
        <w:numPr>
          <w:ilvl w:val="0"/>
          <w:numId w:val="2"/>
        </w:numPr>
        <w:jc w:val="both"/>
        <w:rPr>
          <w:rFonts w:ascii="Century Gothic" w:hAnsi="Century Gothic"/>
          <w:sz w:val="21"/>
          <w:szCs w:val="21"/>
        </w:rPr>
      </w:pPr>
      <w:r w:rsidRPr="00DF2BEC">
        <w:rPr>
          <w:rFonts w:ascii="Century Gothic" w:hAnsi="Century Gothic"/>
          <w:sz w:val="21"/>
          <w:szCs w:val="21"/>
        </w:rPr>
        <w:t>Growing industrialization with industrial emissions.</w:t>
      </w:r>
    </w:p>
    <w:p w14:paraId="144D1392" w14:textId="77777777" w:rsidR="00B33E04" w:rsidRPr="00DF2BEC" w:rsidRDefault="00B33E04" w:rsidP="00B33E04">
      <w:pPr>
        <w:pStyle w:val="ListParagraph"/>
        <w:jc w:val="both"/>
        <w:rPr>
          <w:rFonts w:ascii="Century Gothic" w:hAnsi="Century Gothic"/>
          <w:sz w:val="21"/>
          <w:szCs w:val="21"/>
        </w:rPr>
      </w:pPr>
    </w:p>
    <w:p w14:paraId="0AF06E26" w14:textId="34FF2EF1" w:rsidR="00B33E04" w:rsidRPr="00DF2BEC" w:rsidRDefault="00D755A0" w:rsidP="00B33E04">
      <w:pPr>
        <w:pStyle w:val="ListParagraph"/>
        <w:numPr>
          <w:ilvl w:val="0"/>
          <w:numId w:val="2"/>
        </w:numPr>
        <w:jc w:val="both"/>
        <w:rPr>
          <w:rFonts w:ascii="Century Gothic" w:hAnsi="Century Gothic"/>
          <w:sz w:val="21"/>
          <w:szCs w:val="21"/>
        </w:rPr>
      </w:pPr>
      <w:r w:rsidRPr="00DF2BEC">
        <w:rPr>
          <w:rFonts w:ascii="Century Gothic" w:hAnsi="Century Gothic"/>
          <w:sz w:val="21"/>
          <w:szCs w:val="21"/>
        </w:rPr>
        <w:t>Erratic</w:t>
      </w:r>
      <w:r w:rsidR="002B12E7" w:rsidRPr="00DF2BEC">
        <w:rPr>
          <w:rFonts w:ascii="Century Gothic" w:hAnsi="Century Gothic"/>
          <w:sz w:val="21"/>
          <w:szCs w:val="21"/>
        </w:rPr>
        <w:t xml:space="preserve"> power supply which leads to use of diesel-powered generators in homes</w:t>
      </w:r>
      <w:r w:rsidR="00B265BD" w:rsidRPr="00DF2BEC">
        <w:rPr>
          <w:rFonts w:ascii="Century Gothic" w:hAnsi="Century Gothic"/>
          <w:sz w:val="21"/>
          <w:szCs w:val="21"/>
        </w:rPr>
        <w:t>,</w:t>
      </w:r>
      <w:r w:rsidR="002B12E7" w:rsidRPr="00DF2BEC">
        <w:rPr>
          <w:rFonts w:ascii="Century Gothic" w:hAnsi="Century Gothic"/>
          <w:sz w:val="21"/>
          <w:szCs w:val="21"/>
        </w:rPr>
        <w:t xml:space="preserve"> </w:t>
      </w:r>
      <w:proofErr w:type="gramStart"/>
      <w:r w:rsidR="002B12E7" w:rsidRPr="00DF2BEC">
        <w:rPr>
          <w:rFonts w:ascii="Century Gothic" w:hAnsi="Century Gothic"/>
          <w:sz w:val="21"/>
          <w:szCs w:val="21"/>
        </w:rPr>
        <w:t>organizations</w:t>
      </w:r>
      <w:proofErr w:type="gramEnd"/>
      <w:r w:rsidR="002B12E7" w:rsidRPr="00DF2BEC">
        <w:rPr>
          <w:rFonts w:ascii="Century Gothic" w:hAnsi="Century Gothic"/>
          <w:sz w:val="21"/>
          <w:szCs w:val="21"/>
        </w:rPr>
        <w:t xml:space="preserve"> and government offices</w:t>
      </w:r>
      <w:r w:rsidR="00B265BD" w:rsidRPr="00DF2BEC">
        <w:rPr>
          <w:rFonts w:ascii="Century Gothic" w:hAnsi="Century Gothic"/>
          <w:sz w:val="21"/>
          <w:szCs w:val="21"/>
        </w:rPr>
        <w:t>;</w:t>
      </w:r>
      <w:r w:rsidR="002B12E7" w:rsidRPr="00DF2BEC">
        <w:rPr>
          <w:rFonts w:ascii="Century Gothic" w:hAnsi="Century Gothic"/>
          <w:sz w:val="21"/>
          <w:szCs w:val="21"/>
        </w:rPr>
        <w:t xml:space="preserve"> and </w:t>
      </w:r>
      <w:r w:rsidR="00B265BD" w:rsidRPr="00DF2BEC">
        <w:rPr>
          <w:rFonts w:ascii="Century Gothic" w:hAnsi="Century Gothic"/>
          <w:sz w:val="21"/>
          <w:szCs w:val="21"/>
        </w:rPr>
        <w:t xml:space="preserve">use of </w:t>
      </w:r>
      <w:r w:rsidR="002B12E7" w:rsidRPr="00DF2BEC">
        <w:rPr>
          <w:rFonts w:ascii="Century Gothic" w:hAnsi="Century Gothic"/>
          <w:sz w:val="21"/>
          <w:szCs w:val="21"/>
        </w:rPr>
        <w:t>small generator</w:t>
      </w:r>
      <w:r w:rsidR="00B265BD" w:rsidRPr="00DF2BEC">
        <w:rPr>
          <w:rFonts w:ascii="Century Gothic" w:hAnsi="Century Gothic"/>
          <w:sz w:val="21"/>
          <w:szCs w:val="21"/>
        </w:rPr>
        <w:t>s</w:t>
      </w:r>
      <w:r w:rsidR="002B12E7" w:rsidRPr="00DF2BEC">
        <w:rPr>
          <w:rFonts w:ascii="Century Gothic" w:hAnsi="Century Gothic"/>
          <w:sz w:val="21"/>
          <w:szCs w:val="21"/>
        </w:rPr>
        <w:t xml:space="preserve"> by even the poor</w:t>
      </w:r>
      <w:r w:rsidR="001B494A" w:rsidRPr="00DF2BEC">
        <w:rPr>
          <w:rFonts w:ascii="Century Gothic" w:hAnsi="Century Gothic"/>
          <w:sz w:val="21"/>
          <w:szCs w:val="21"/>
        </w:rPr>
        <w:t xml:space="preserve"> - </w:t>
      </w:r>
      <w:r w:rsidR="002B12E7" w:rsidRPr="00DF2BEC">
        <w:rPr>
          <w:rFonts w:ascii="Century Gothic" w:hAnsi="Century Gothic"/>
          <w:sz w:val="21"/>
          <w:szCs w:val="21"/>
        </w:rPr>
        <w:t>with devastating effects.</w:t>
      </w:r>
    </w:p>
    <w:p w14:paraId="3CB8A0A7" w14:textId="77777777" w:rsidR="00B33E04" w:rsidRPr="00DF2BEC" w:rsidRDefault="00B33E04" w:rsidP="00B33E04">
      <w:pPr>
        <w:spacing w:after="0"/>
        <w:jc w:val="both"/>
        <w:rPr>
          <w:rFonts w:ascii="Century Gothic" w:hAnsi="Century Gothic"/>
          <w:sz w:val="21"/>
          <w:szCs w:val="21"/>
        </w:rPr>
      </w:pPr>
    </w:p>
    <w:p w14:paraId="4FB20440" w14:textId="66B9E9F5" w:rsidR="00B33E04" w:rsidRPr="00DF2BEC" w:rsidRDefault="001B494A" w:rsidP="009B31D9">
      <w:pPr>
        <w:pStyle w:val="ListParagraph"/>
        <w:numPr>
          <w:ilvl w:val="0"/>
          <w:numId w:val="2"/>
        </w:numPr>
        <w:jc w:val="both"/>
        <w:rPr>
          <w:rFonts w:ascii="Century Gothic" w:hAnsi="Century Gothic"/>
          <w:sz w:val="21"/>
          <w:szCs w:val="21"/>
        </w:rPr>
      </w:pPr>
      <w:r w:rsidRPr="00DF2BEC">
        <w:rPr>
          <w:rFonts w:ascii="Century Gothic" w:hAnsi="Century Gothic"/>
          <w:sz w:val="21"/>
          <w:szCs w:val="21"/>
        </w:rPr>
        <w:t>Indiscriminate dumping of ozone-depleting</w:t>
      </w:r>
      <w:r w:rsidR="00401529">
        <w:rPr>
          <w:rFonts w:ascii="Century Gothic" w:hAnsi="Century Gothic"/>
          <w:sz w:val="21"/>
          <w:szCs w:val="21"/>
        </w:rPr>
        <w:t xml:space="preserve"> </w:t>
      </w:r>
      <w:r w:rsidRPr="00DF2BEC">
        <w:rPr>
          <w:rFonts w:ascii="Century Gothic" w:hAnsi="Century Gothic"/>
          <w:sz w:val="21"/>
          <w:szCs w:val="21"/>
        </w:rPr>
        <w:t>refrigerants globally phased out in other parts of the world</w:t>
      </w:r>
      <w:r w:rsidR="0062740A">
        <w:rPr>
          <w:rFonts w:ascii="Century Gothic" w:hAnsi="Century Gothic"/>
          <w:sz w:val="21"/>
          <w:szCs w:val="21"/>
        </w:rPr>
        <w:t xml:space="preserve"> and other toxic dumps from abroad</w:t>
      </w:r>
      <w:r w:rsidRPr="00DF2BEC">
        <w:rPr>
          <w:rFonts w:ascii="Century Gothic" w:hAnsi="Century Gothic"/>
          <w:sz w:val="21"/>
          <w:szCs w:val="21"/>
        </w:rPr>
        <w:t>.</w:t>
      </w:r>
    </w:p>
    <w:p w14:paraId="613E7AF0" w14:textId="77777777" w:rsidR="00B33E04" w:rsidRPr="00DF2BEC" w:rsidRDefault="00B33E04" w:rsidP="00B33E04">
      <w:pPr>
        <w:pStyle w:val="ListParagraph"/>
        <w:jc w:val="both"/>
        <w:rPr>
          <w:rFonts w:ascii="Century Gothic" w:hAnsi="Century Gothic"/>
          <w:sz w:val="21"/>
          <w:szCs w:val="21"/>
        </w:rPr>
      </w:pPr>
    </w:p>
    <w:p w14:paraId="3CC9460D" w14:textId="6D79D092" w:rsidR="00B33E04" w:rsidRPr="00DF2BEC" w:rsidRDefault="007A64DD" w:rsidP="009B31D9">
      <w:pPr>
        <w:pStyle w:val="ListParagraph"/>
        <w:numPr>
          <w:ilvl w:val="0"/>
          <w:numId w:val="2"/>
        </w:numPr>
        <w:jc w:val="both"/>
        <w:rPr>
          <w:rFonts w:ascii="Century Gothic" w:hAnsi="Century Gothic"/>
          <w:sz w:val="21"/>
          <w:szCs w:val="21"/>
        </w:rPr>
      </w:pPr>
      <w:r w:rsidRPr="00DF2BEC">
        <w:rPr>
          <w:rFonts w:ascii="Century Gothic" w:hAnsi="Century Gothic"/>
          <w:sz w:val="21"/>
          <w:szCs w:val="21"/>
        </w:rPr>
        <w:t xml:space="preserve">Inconsiderate </w:t>
      </w:r>
      <w:r w:rsidR="00DB65B6" w:rsidRPr="00DF2BEC">
        <w:rPr>
          <w:rFonts w:ascii="Century Gothic" w:hAnsi="Century Gothic"/>
          <w:sz w:val="21"/>
          <w:szCs w:val="21"/>
        </w:rPr>
        <w:t xml:space="preserve">agricultural </w:t>
      </w:r>
      <w:r w:rsidRPr="00DF2BEC">
        <w:rPr>
          <w:rFonts w:ascii="Century Gothic" w:hAnsi="Century Gothic"/>
          <w:sz w:val="21"/>
          <w:szCs w:val="21"/>
        </w:rPr>
        <w:t>bush burning</w:t>
      </w:r>
      <w:r w:rsidR="00D26FD3" w:rsidRPr="00DF2BEC">
        <w:rPr>
          <w:rFonts w:ascii="Century Gothic" w:hAnsi="Century Gothic"/>
          <w:sz w:val="21"/>
          <w:szCs w:val="21"/>
        </w:rPr>
        <w:t xml:space="preserve"> and open burning of garbage waste.</w:t>
      </w:r>
    </w:p>
    <w:p w14:paraId="5F3182FB" w14:textId="77777777" w:rsidR="00B33E04" w:rsidRPr="00DF2BEC" w:rsidRDefault="00B33E04" w:rsidP="00B33E04">
      <w:pPr>
        <w:spacing w:after="0"/>
        <w:jc w:val="both"/>
        <w:rPr>
          <w:rFonts w:ascii="Century Gothic" w:hAnsi="Century Gothic"/>
          <w:sz w:val="21"/>
          <w:szCs w:val="21"/>
        </w:rPr>
      </w:pPr>
    </w:p>
    <w:p w14:paraId="1659A786" w14:textId="3FEA22BF" w:rsidR="00B33E04" w:rsidRPr="00DF2BEC" w:rsidRDefault="00597D8A" w:rsidP="009B31D9">
      <w:pPr>
        <w:pStyle w:val="ListParagraph"/>
        <w:numPr>
          <w:ilvl w:val="0"/>
          <w:numId w:val="2"/>
        </w:numPr>
        <w:jc w:val="both"/>
        <w:rPr>
          <w:rFonts w:ascii="Century Gothic" w:hAnsi="Century Gothic"/>
          <w:sz w:val="21"/>
          <w:szCs w:val="21"/>
        </w:rPr>
      </w:pPr>
      <w:r w:rsidRPr="00DF2BEC">
        <w:rPr>
          <w:rFonts w:ascii="Century Gothic" w:hAnsi="Century Gothic"/>
          <w:sz w:val="21"/>
          <w:szCs w:val="21"/>
        </w:rPr>
        <w:t>Open cooking with</w:t>
      </w:r>
      <w:r w:rsidR="00DB65B6" w:rsidRPr="00DF2BEC">
        <w:rPr>
          <w:rFonts w:ascii="Century Gothic" w:hAnsi="Century Gothic"/>
          <w:sz w:val="21"/>
          <w:szCs w:val="21"/>
        </w:rPr>
        <w:t xml:space="preserve"> wood-fired stoves</w:t>
      </w:r>
      <w:r w:rsidRPr="00DF2BEC">
        <w:rPr>
          <w:rFonts w:ascii="Century Gothic" w:hAnsi="Century Gothic"/>
          <w:sz w:val="21"/>
          <w:szCs w:val="21"/>
        </w:rPr>
        <w:t>.</w:t>
      </w:r>
    </w:p>
    <w:p w14:paraId="1443C897" w14:textId="77777777" w:rsidR="00B33E04" w:rsidRPr="00DF2BEC" w:rsidRDefault="00B33E04" w:rsidP="00B33E04">
      <w:pPr>
        <w:pStyle w:val="ListParagraph"/>
        <w:jc w:val="both"/>
        <w:rPr>
          <w:rFonts w:ascii="Century Gothic" w:hAnsi="Century Gothic"/>
          <w:sz w:val="21"/>
          <w:szCs w:val="21"/>
        </w:rPr>
      </w:pPr>
    </w:p>
    <w:p w14:paraId="31907F95" w14:textId="59119968" w:rsidR="00B33E04" w:rsidRPr="00DF2BEC" w:rsidRDefault="00DB65B6" w:rsidP="00B33E04">
      <w:pPr>
        <w:pStyle w:val="ListParagraph"/>
        <w:numPr>
          <w:ilvl w:val="0"/>
          <w:numId w:val="2"/>
        </w:numPr>
        <w:jc w:val="both"/>
        <w:rPr>
          <w:rFonts w:ascii="Century Gothic" w:hAnsi="Century Gothic"/>
          <w:sz w:val="21"/>
          <w:szCs w:val="21"/>
        </w:rPr>
      </w:pPr>
      <w:r w:rsidRPr="00DF2BEC">
        <w:rPr>
          <w:rFonts w:ascii="Century Gothic" w:hAnsi="Century Gothic"/>
          <w:sz w:val="21"/>
          <w:szCs w:val="21"/>
        </w:rPr>
        <w:t>Deforestation</w:t>
      </w:r>
    </w:p>
    <w:p w14:paraId="1336FF3A" w14:textId="77777777" w:rsidR="00B33E04" w:rsidRPr="00DF2BEC" w:rsidRDefault="00B33E04" w:rsidP="00B33E04">
      <w:pPr>
        <w:pStyle w:val="ListParagraph"/>
        <w:jc w:val="both"/>
        <w:rPr>
          <w:rFonts w:ascii="Century Gothic" w:hAnsi="Century Gothic"/>
          <w:sz w:val="21"/>
          <w:szCs w:val="21"/>
        </w:rPr>
      </w:pPr>
    </w:p>
    <w:p w14:paraId="36F4ADED" w14:textId="748D45FB" w:rsidR="0062740A" w:rsidRPr="0062740A" w:rsidRDefault="002B12E7" w:rsidP="0062740A">
      <w:pPr>
        <w:pStyle w:val="ListParagraph"/>
        <w:numPr>
          <w:ilvl w:val="0"/>
          <w:numId w:val="2"/>
        </w:numPr>
        <w:jc w:val="both"/>
        <w:rPr>
          <w:rFonts w:ascii="Century Gothic" w:hAnsi="Century Gothic"/>
          <w:sz w:val="21"/>
          <w:szCs w:val="21"/>
        </w:rPr>
      </w:pPr>
      <w:r w:rsidRPr="00DF2BEC">
        <w:rPr>
          <w:rFonts w:ascii="Century Gothic" w:hAnsi="Century Gothic"/>
          <w:sz w:val="21"/>
          <w:szCs w:val="21"/>
        </w:rPr>
        <w:t>Clustered accommodation in small confinements across many cities in Africa</w:t>
      </w:r>
      <w:r w:rsidR="001B494A" w:rsidRPr="00DF2BEC">
        <w:rPr>
          <w:rFonts w:ascii="Century Gothic" w:hAnsi="Century Gothic"/>
          <w:sz w:val="21"/>
          <w:szCs w:val="21"/>
        </w:rPr>
        <w:t xml:space="preserve"> - </w:t>
      </w:r>
      <w:r w:rsidRPr="00DF2BEC">
        <w:rPr>
          <w:rFonts w:ascii="Century Gothic" w:hAnsi="Century Gothic"/>
          <w:sz w:val="21"/>
          <w:szCs w:val="21"/>
        </w:rPr>
        <w:t>avoiding toxic fumes</w:t>
      </w:r>
      <w:r w:rsidR="00B265BD" w:rsidRPr="00DF2BEC">
        <w:rPr>
          <w:rFonts w:ascii="Century Gothic" w:hAnsi="Century Gothic"/>
          <w:sz w:val="21"/>
          <w:szCs w:val="21"/>
        </w:rPr>
        <w:t xml:space="preserve"> is</w:t>
      </w:r>
      <w:r w:rsidRPr="00DF2BEC">
        <w:rPr>
          <w:rFonts w:ascii="Century Gothic" w:hAnsi="Century Gothic"/>
          <w:sz w:val="21"/>
          <w:szCs w:val="21"/>
        </w:rPr>
        <w:t xml:space="preserve"> impossible.</w:t>
      </w:r>
    </w:p>
    <w:p w14:paraId="65343335" w14:textId="77777777" w:rsidR="00D26FD3" w:rsidRPr="00DF2BEC" w:rsidRDefault="00D26FD3" w:rsidP="009B31D9">
      <w:pPr>
        <w:jc w:val="both"/>
        <w:rPr>
          <w:rFonts w:ascii="Century Gothic" w:hAnsi="Century Gothic"/>
          <w:b/>
          <w:bCs/>
          <w:sz w:val="21"/>
          <w:szCs w:val="21"/>
        </w:rPr>
      </w:pPr>
    </w:p>
    <w:p w14:paraId="79A36A4F" w14:textId="10FD6C66" w:rsidR="00B265BD" w:rsidRPr="00DF2BEC" w:rsidRDefault="00B265BD" w:rsidP="009B31D9">
      <w:pPr>
        <w:jc w:val="both"/>
        <w:rPr>
          <w:rFonts w:ascii="Century Gothic" w:hAnsi="Century Gothic"/>
          <w:b/>
          <w:bCs/>
          <w:sz w:val="21"/>
          <w:szCs w:val="21"/>
        </w:rPr>
      </w:pPr>
      <w:r w:rsidRPr="00DF2BEC">
        <w:rPr>
          <w:rFonts w:ascii="Century Gothic" w:hAnsi="Century Gothic"/>
          <w:b/>
          <w:bCs/>
          <w:sz w:val="21"/>
          <w:szCs w:val="21"/>
        </w:rPr>
        <w:t>Effect</w:t>
      </w:r>
      <w:r w:rsidR="0039442B" w:rsidRPr="00DF2BEC">
        <w:rPr>
          <w:rFonts w:ascii="Century Gothic" w:hAnsi="Century Gothic"/>
          <w:b/>
          <w:bCs/>
          <w:sz w:val="21"/>
          <w:szCs w:val="21"/>
        </w:rPr>
        <w:t>s</w:t>
      </w:r>
      <w:r w:rsidRPr="00DF2BEC">
        <w:rPr>
          <w:rFonts w:ascii="Century Gothic" w:hAnsi="Century Gothic"/>
          <w:b/>
          <w:bCs/>
          <w:sz w:val="21"/>
          <w:szCs w:val="21"/>
        </w:rPr>
        <w:t xml:space="preserve"> of Air Pollution</w:t>
      </w:r>
    </w:p>
    <w:p w14:paraId="6DBC53A5" w14:textId="632EBFD8" w:rsidR="0039442B" w:rsidRPr="00DF2BEC" w:rsidRDefault="002B12E7" w:rsidP="00BF1D03">
      <w:pPr>
        <w:pStyle w:val="ListParagraph"/>
        <w:numPr>
          <w:ilvl w:val="0"/>
          <w:numId w:val="1"/>
        </w:numPr>
        <w:jc w:val="both"/>
        <w:rPr>
          <w:rFonts w:ascii="Century Gothic" w:hAnsi="Century Gothic"/>
          <w:sz w:val="21"/>
          <w:szCs w:val="21"/>
        </w:rPr>
      </w:pPr>
      <w:r w:rsidRPr="00DF2BEC">
        <w:rPr>
          <w:rFonts w:ascii="Century Gothic" w:hAnsi="Century Gothic"/>
          <w:sz w:val="21"/>
          <w:szCs w:val="21"/>
        </w:rPr>
        <w:t>Fumes consist of nitrogen oxide (NOx)</w:t>
      </w:r>
      <w:r w:rsidR="00444FD7" w:rsidRPr="00DF2BEC">
        <w:rPr>
          <w:rFonts w:ascii="Century Gothic" w:hAnsi="Century Gothic"/>
          <w:sz w:val="21"/>
          <w:szCs w:val="21"/>
        </w:rPr>
        <w:t xml:space="preserve"> and carbon monoxide</w:t>
      </w:r>
      <w:r w:rsidR="00BF1D03" w:rsidRPr="00DF2BEC">
        <w:rPr>
          <w:rFonts w:ascii="Century Gothic" w:hAnsi="Century Gothic"/>
          <w:sz w:val="21"/>
          <w:szCs w:val="21"/>
        </w:rPr>
        <w:t xml:space="preserve"> </w:t>
      </w:r>
      <w:r w:rsidR="00444FD7" w:rsidRPr="00DF2BEC">
        <w:rPr>
          <w:rFonts w:ascii="Century Gothic" w:hAnsi="Century Gothic"/>
          <w:sz w:val="21"/>
          <w:szCs w:val="21"/>
        </w:rPr>
        <w:t>(CO), additional particulate matter (PM) and hydrocarbons (HC)</w:t>
      </w:r>
      <w:r w:rsidRPr="00DF2BEC">
        <w:rPr>
          <w:rFonts w:ascii="Century Gothic" w:hAnsi="Century Gothic"/>
          <w:sz w:val="21"/>
          <w:szCs w:val="21"/>
        </w:rPr>
        <w:t xml:space="preserve"> which cause acid rain and </w:t>
      </w:r>
      <w:r w:rsidR="00B72981" w:rsidRPr="00DF2BEC">
        <w:rPr>
          <w:rFonts w:ascii="Century Gothic" w:hAnsi="Century Gothic"/>
          <w:sz w:val="21"/>
          <w:szCs w:val="21"/>
        </w:rPr>
        <w:t>smog.</w:t>
      </w:r>
    </w:p>
    <w:p w14:paraId="7ADDB007" w14:textId="65F0C5AD" w:rsidR="00BF1D03" w:rsidRPr="00DF2BEC" w:rsidRDefault="002B12E7" w:rsidP="00BF1D03">
      <w:pPr>
        <w:pStyle w:val="ListParagraph"/>
        <w:numPr>
          <w:ilvl w:val="0"/>
          <w:numId w:val="1"/>
        </w:numPr>
        <w:jc w:val="both"/>
        <w:rPr>
          <w:rFonts w:ascii="Century Gothic" w:hAnsi="Century Gothic"/>
          <w:sz w:val="21"/>
          <w:szCs w:val="21"/>
        </w:rPr>
      </w:pPr>
      <w:r w:rsidRPr="00DF2BEC">
        <w:rPr>
          <w:rFonts w:ascii="Century Gothic" w:hAnsi="Century Gothic"/>
          <w:sz w:val="21"/>
          <w:szCs w:val="21"/>
        </w:rPr>
        <w:t xml:space="preserve">inflammation of the airways leading to asthma, </w:t>
      </w:r>
      <w:proofErr w:type="gramStart"/>
      <w:r w:rsidRPr="00DF2BEC">
        <w:rPr>
          <w:rFonts w:ascii="Century Gothic" w:hAnsi="Century Gothic"/>
          <w:sz w:val="21"/>
          <w:szCs w:val="21"/>
        </w:rPr>
        <w:t>bronchitis</w:t>
      </w:r>
      <w:proofErr w:type="gramEnd"/>
      <w:r w:rsidR="00BF1D03" w:rsidRPr="00DF2BEC">
        <w:rPr>
          <w:rFonts w:ascii="Century Gothic" w:hAnsi="Century Gothic"/>
          <w:sz w:val="21"/>
          <w:szCs w:val="21"/>
        </w:rPr>
        <w:t xml:space="preserve"> and</w:t>
      </w:r>
      <w:r w:rsidRPr="00DF2BEC">
        <w:rPr>
          <w:rFonts w:ascii="Century Gothic" w:hAnsi="Century Gothic"/>
          <w:sz w:val="21"/>
          <w:szCs w:val="21"/>
        </w:rPr>
        <w:t xml:space="preserve"> cardiovascular </w:t>
      </w:r>
      <w:r w:rsidR="00B72981" w:rsidRPr="00DF2BEC">
        <w:rPr>
          <w:rFonts w:ascii="Century Gothic" w:hAnsi="Century Gothic"/>
          <w:sz w:val="21"/>
          <w:szCs w:val="21"/>
        </w:rPr>
        <w:t>disease</w:t>
      </w:r>
      <w:r w:rsidR="00B72981">
        <w:rPr>
          <w:rFonts w:ascii="Century Gothic" w:hAnsi="Century Gothic"/>
          <w:sz w:val="21"/>
          <w:szCs w:val="21"/>
        </w:rPr>
        <w:t>s.</w:t>
      </w:r>
    </w:p>
    <w:p w14:paraId="2DE0824B" w14:textId="3A084115" w:rsidR="0039442B" w:rsidRPr="00DF2BEC" w:rsidRDefault="00444FD7" w:rsidP="00BF1D03">
      <w:pPr>
        <w:pStyle w:val="ListParagraph"/>
        <w:numPr>
          <w:ilvl w:val="0"/>
          <w:numId w:val="1"/>
        </w:numPr>
        <w:jc w:val="both"/>
        <w:rPr>
          <w:rFonts w:ascii="Century Gothic" w:hAnsi="Century Gothic"/>
          <w:sz w:val="21"/>
          <w:szCs w:val="21"/>
        </w:rPr>
      </w:pPr>
      <w:r w:rsidRPr="00DF2BEC">
        <w:rPr>
          <w:rFonts w:ascii="Century Gothic" w:hAnsi="Century Gothic"/>
          <w:sz w:val="21"/>
          <w:szCs w:val="21"/>
        </w:rPr>
        <w:t xml:space="preserve">irreversible lung, </w:t>
      </w:r>
      <w:proofErr w:type="gramStart"/>
      <w:r w:rsidRPr="00DF2BEC">
        <w:rPr>
          <w:rFonts w:ascii="Century Gothic" w:hAnsi="Century Gothic"/>
          <w:sz w:val="21"/>
          <w:szCs w:val="21"/>
        </w:rPr>
        <w:t>liver</w:t>
      </w:r>
      <w:proofErr w:type="gramEnd"/>
      <w:r w:rsidRPr="00DF2BEC">
        <w:rPr>
          <w:rFonts w:ascii="Century Gothic" w:hAnsi="Century Gothic"/>
          <w:sz w:val="21"/>
          <w:szCs w:val="21"/>
        </w:rPr>
        <w:t xml:space="preserve"> and kidney damage </w:t>
      </w:r>
    </w:p>
    <w:p w14:paraId="13E35BFC" w14:textId="0976CA03" w:rsidR="002B12E7" w:rsidRPr="00DF2BEC" w:rsidRDefault="002B12E7" w:rsidP="0039442B">
      <w:pPr>
        <w:pStyle w:val="ListParagraph"/>
        <w:numPr>
          <w:ilvl w:val="0"/>
          <w:numId w:val="1"/>
        </w:numPr>
        <w:jc w:val="both"/>
        <w:rPr>
          <w:rFonts w:ascii="Century Gothic" w:hAnsi="Century Gothic"/>
          <w:sz w:val="21"/>
          <w:szCs w:val="21"/>
        </w:rPr>
      </w:pPr>
      <w:r w:rsidRPr="00DF2BEC">
        <w:rPr>
          <w:rFonts w:ascii="Century Gothic" w:hAnsi="Century Gothic"/>
          <w:sz w:val="21"/>
          <w:szCs w:val="21"/>
        </w:rPr>
        <w:t xml:space="preserve">cancer and </w:t>
      </w:r>
      <w:r w:rsidR="00444FD7" w:rsidRPr="00DF2BEC">
        <w:rPr>
          <w:rFonts w:ascii="Century Gothic" w:hAnsi="Century Gothic"/>
          <w:sz w:val="21"/>
          <w:szCs w:val="21"/>
        </w:rPr>
        <w:t xml:space="preserve">avoidable rise in </w:t>
      </w:r>
      <w:r w:rsidRPr="00DF2BEC">
        <w:rPr>
          <w:rFonts w:ascii="Century Gothic" w:hAnsi="Century Gothic"/>
          <w:sz w:val="21"/>
          <w:szCs w:val="21"/>
        </w:rPr>
        <w:t>death</w:t>
      </w:r>
      <w:r w:rsidR="00444FD7" w:rsidRPr="00DF2BEC">
        <w:rPr>
          <w:rFonts w:ascii="Century Gothic" w:hAnsi="Century Gothic"/>
          <w:sz w:val="21"/>
          <w:szCs w:val="21"/>
        </w:rPr>
        <w:t>s</w:t>
      </w:r>
      <w:r w:rsidRPr="00DF2BEC">
        <w:rPr>
          <w:rFonts w:ascii="Century Gothic" w:hAnsi="Century Gothic"/>
          <w:sz w:val="21"/>
          <w:szCs w:val="21"/>
        </w:rPr>
        <w:t xml:space="preserve"> </w:t>
      </w:r>
    </w:p>
    <w:p w14:paraId="25B87D60" w14:textId="77777777" w:rsidR="00FD1558" w:rsidRPr="00DF2BEC" w:rsidRDefault="00FD1558" w:rsidP="00FD1558">
      <w:pPr>
        <w:jc w:val="both"/>
        <w:rPr>
          <w:rFonts w:ascii="Century Gothic" w:hAnsi="Century Gothic"/>
          <w:b/>
          <w:bCs/>
          <w:sz w:val="21"/>
          <w:szCs w:val="21"/>
        </w:rPr>
      </w:pPr>
    </w:p>
    <w:p w14:paraId="795AE7E0" w14:textId="594E2399" w:rsidR="00FD1558" w:rsidRPr="00DF2BEC" w:rsidRDefault="00FD1558" w:rsidP="00FD1558">
      <w:pPr>
        <w:jc w:val="both"/>
        <w:rPr>
          <w:rFonts w:ascii="Century Gothic" w:hAnsi="Century Gothic"/>
          <w:b/>
          <w:bCs/>
          <w:sz w:val="21"/>
          <w:szCs w:val="21"/>
        </w:rPr>
      </w:pPr>
      <w:r w:rsidRPr="00DF2BEC">
        <w:rPr>
          <w:rFonts w:ascii="Century Gothic" w:hAnsi="Century Gothic"/>
          <w:b/>
          <w:bCs/>
          <w:sz w:val="21"/>
          <w:szCs w:val="21"/>
        </w:rPr>
        <w:t>Requirement</w:t>
      </w:r>
    </w:p>
    <w:p w14:paraId="2F7E8173" w14:textId="77777777" w:rsidR="00FD1558" w:rsidRPr="00DF2BEC" w:rsidRDefault="00FD1558" w:rsidP="00FD1558">
      <w:pPr>
        <w:jc w:val="both"/>
        <w:rPr>
          <w:rFonts w:ascii="Century Gothic" w:hAnsi="Century Gothic"/>
          <w:sz w:val="21"/>
          <w:szCs w:val="21"/>
        </w:rPr>
      </w:pPr>
      <w:r w:rsidRPr="00DF2BEC">
        <w:rPr>
          <w:rFonts w:ascii="Century Gothic" w:hAnsi="Century Gothic"/>
          <w:sz w:val="21"/>
          <w:szCs w:val="21"/>
        </w:rPr>
        <w:t>A sweeping legislation is therefore urgently needed, both to mitigate the grave effects of a warming planet and save the lives of its people. Without an understanding of the impacts of air pollution on our health, we cannot be inclined to talk with the government to pass changing legislation that will regulate emissions from engines in our vehicles and generators.</w:t>
      </w:r>
    </w:p>
    <w:p w14:paraId="0FBFC134" w14:textId="77777777" w:rsidR="00FD1558" w:rsidRPr="00DF2BEC" w:rsidRDefault="00FD1558" w:rsidP="00FD1558">
      <w:pPr>
        <w:jc w:val="both"/>
        <w:rPr>
          <w:rFonts w:ascii="Century Gothic" w:hAnsi="Century Gothic"/>
          <w:b/>
          <w:bCs/>
          <w:sz w:val="21"/>
          <w:szCs w:val="21"/>
        </w:rPr>
      </w:pPr>
    </w:p>
    <w:p w14:paraId="478AAA59" w14:textId="31AE88B8" w:rsidR="00FD1558" w:rsidRPr="00DF2BEC" w:rsidRDefault="00FD1558" w:rsidP="00FD1558">
      <w:pPr>
        <w:jc w:val="both"/>
        <w:rPr>
          <w:rFonts w:ascii="Century Gothic" w:hAnsi="Century Gothic"/>
          <w:b/>
          <w:bCs/>
          <w:sz w:val="21"/>
          <w:szCs w:val="21"/>
        </w:rPr>
      </w:pPr>
      <w:r w:rsidRPr="00DF2BEC">
        <w:rPr>
          <w:rFonts w:ascii="Century Gothic" w:hAnsi="Century Gothic"/>
          <w:b/>
          <w:bCs/>
          <w:sz w:val="21"/>
          <w:szCs w:val="21"/>
        </w:rPr>
        <w:t>Our Journey so Far</w:t>
      </w:r>
    </w:p>
    <w:p w14:paraId="2DB5E2BD" w14:textId="77777777" w:rsidR="00FD1558" w:rsidRPr="00DF2BEC" w:rsidRDefault="00FD1558" w:rsidP="00FD1558">
      <w:pPr>
        <w:jc w:val="both"/>
        <w:rPr>
          <w:rFonts w:ascii="Century Gothic" w:hAnsi="Century Gothic"/>
          <w:sz w:val="21"/>
          <w:szCs w:val="21"/>
        </w:rPr>
      </w:pPr>
      <w:r w:rsidRPr="00DF2BEC">
        <w:rPr>
          <w:rFonts w:ascii="Century Gothic" w:hAnsi="Century Gothic"/>
          <w:sz w:val="21"/>
          <w:szCs w:val="21"/>
        </w:rPr>
        <w:t>The EKCAAI has championed:</w:t>
      </w:r>
    </w:p>
    <w:p w14:paraId="35C82E4C" w14:textId="7519FABC" w:rsidR="00FD1558" w:rsidRPr="00DF2BEC" w:rsidRDefault="00FD1558" w:rsidP="00DF2BEC">
      <w:pPr>
        <w:pStyle w:val="ListParagraph"/>
        <w:numPr>
          <w:ilvl w:val="0"/>
          <w:numId w:val="1"/>
        </w:numPr>
        <w:spacing w:line="240" w:lineRule="auto"/>
        <w:jc w:val="both"/>
        <w:rPr>
          <w:rFonts w:ascii="Century Gothic" w:hAnsi="Century Gothic"/>
          <w:sz w:val="21"/>
          <w:szCs w:val="21"/>
        </w:rPr>
      </w:pPr>
      <w:r w:rsidRPr="00DF2BEC">
        <w:rPr>
          <w:rFonts w:ascii="Century Gothic" w:hAnsi="Century Gothic"/>
          <w:sz w:val="21"/>
          <w:szCs w:val="21"/>
        </w:rPr>
        <w:t xml:space="preserve">Three different air quality research projects through two foremost Nigerian Universities: Nnamdi Azikiwe University, </w:t>
      </w:r>
      <w:proofErr w:type="spellStart"/>
      <w:r w:rsidRPr="00DF2BEC">
        <w:rPr>
          <w:rFonts w:ascii="Century Gothic" w:hAnsi="Century Gothic"/>
          <w:sz w:val="21"/>
          <w:szCs w:val="21"/>
        </w:rPr>
        <w:t>Awka</w:t>
      </w:r>
      <w:proofErr w:type="spellEnd"/>
      <w:r w:rsidRPr="00DF2BEC">
        <w:rPr>
          <w:rFonts w:ascii="Century Gothic" w:hAnsi="Century Gothic"/>
          <w:sz w:val="21"/>
          <w:szCs w:val="21"/>
        </w:rPr>
        <w:t xml:space="preserve"> and University of Nigeria, Nsukka. Our focus is on measurement of air quality from vehicle emissions, classrooms, outdoors and confined neighborhoods to see volume of toxic gases in emissions.</w:t>
      </w:r>
    </w:p>
    <w:p w14:paraId="00B4F3B7" w14:textId="77777777" w:rsidR="00FD1558" w:rsidRPr="00DF2BEC" w:rsidRDefault="00FD1558" w:rsidP="00DF2BEC">
      <w:pPr>
        <w:pStyle w:val="ListParagraph"/>
        <w:spacing w:line="240" w:lineRule="auto"/>
        <w:jc w:val="both"/>
        <w:rPr>
          <w:rFonts w:ascii="Century Gothic" w:hAnsi="Century Gothic"/>
          <w:sz w:val="21"/>
          <w:szCs w:val="21"/>
        </w:rPr>
      </w:pPr>
    </w:p>
    <w:p w14:paraId="271C05AA" w14:textId="66CCF46A" w:rsidR="00DF2BEC" w:rsidRPr="00DF2BEC" w:rsidRDefault="00FD1558" w:rsidP="00DF2BEC">
      <w:pPr>
        <w:pStyle w:val="ListParagraph"/>
        <w:numPr>
          <w:ilvl w:val="0"/>
          <w:numId w:val="1"/>
        </w:numPr>
        <w:spacing w:after="0" w:line="240" w:lineRule="auto"/>
        <w:ind w:left="714" w:hanging="357"/>
        <w:jc w:val="both"/>
        <w:rPr>
          <w:rFonts w:ascii="Century Gothic" w:hAnsi="Century Gothic"/>
          <w:sz w:val="21"/>
          <w:szCs w:val="21"/>
        </w:rPr>
      </w:pPr>
      <w:r w:rsidRPr="00DF2BEC">
        <w:rPr>
          <w:rFonts w:ascii="Century Gothic" w:hAnsi="Century Gothic"/>
          <w:sz w:val="21"/>
          <w:szCs w:val="21"/>
        </w:rPr>
        <w:t>Integration of air quality laboratories in other universities for the expansion of research.</w:t>
      </w:r>
    </w:p>
    <w:p w14:paraId="5FC98163" w14:textId="63E2A2F7" w:rsidR="00DF2BEC" w:rsidRPr="00DF2BEC" w:rsidRDefault="00DF2BEC" w:rsidP="00DF2BEC">
      <w:pPr>
        <w:spacing w:after="0" w:line="240" w:lineRule="auto"/>
        <w:jc w:val="both"/>
        <w:rPr>
          <w:rFonts w:ascii="Century Gothic" w:hAnsi="Century Gothic"/>
          <w:sz w:val="21"/>
          <w:szCs w:val="21"/>
        </w:rPr>
      </w:pPr>
    </w:p>
    <w:p w14:paraId="145AB04C" w14:textId="77777777" w:rsidR="00DF2BEC" w:rsidRPr="00DF2BEC" w:rsidRDefault="00FD1558" w:rsidP="00EC5A4A">
      <w:pPr>
        <w:pStyle w:val="ListParagraph"/>
        <w:numPr>
          <w:ilvl w:val="0"/>
          <w:numId w:val="1"/>
        </w:numPr>
        <w:spacing w:after="0" w:line="240" w:lineRule="auto"/>
        <w:jc w:val="both"/>
        <w:rPr>
          <w:rFonts w:ascii="Century Gothic" w:hAnsi="Century Gothic"/>
          <w:sz w:val="21"/>
          <w:szCs w:val="21"/>
        </w:rPr>
      </w:pPr>
      <w:r w:rsidRPr="00DF2BEC">
        <w:rPr>
          <w:rFonts w:ascii="Century Gothic" w:hAnsi="Century Gothic"/>
          <w:sz w:val="21"/>
          <w:szCs w:val="21"/>
        </w:rPr>
        <w:t xml:space="preserve">Introduction of Air Quality Society of Africa (AQSA) with team of doctors and professors in Kenya, </w:t>
      </w:r>
      <w:proofErr w:type="gramStart"/>
      <w:r w:rsidRPr="00DF2BEC">
        <w:rPr>
          <w:rFonts w:ascii="Century Gothic" w:hAnsi="Century Gothic"/>
          <w:sz w:val="21"/>
          <w:szCs w:val="21"/>
        </w:rPr>
        <w:t>Ghana</w:t>
      </w:r>
      <w:proofErr w:type="gramEnd"/>
      <w:r w:rsidRPr="00DF2BEC">
        <w:rPr>
          <w:rFonts w:ascii="Century Gothic" w:hAnsi="Century Gothic"/>
          <w:sz w:val="21"/>
          <w:szCs w:val="21"/>
        </w:rPr>
        <w:t xml:space="preserve"> and Nigeria. The AQSA will measure emissions in different parts of the region and publish data to interpret our current state and monitor progress.</w:t>
      </w:r>
    </w:p>
    <w:p w14:paraId="762A22BB" w14:textId="77777777" w:rsidR="00DF2BEC" w:rsidRPr="00DF2BEC" w:rsidRDefault="00DF2BEC" w:rsidP="00DF2BEC">
      <w:pPr>
        <w:pStyle w:val="ListParagraph"/>
        <w:rPr>
          <w:rFonts w:ascii="Century Gothic" w:hAnsi="Century Gothic"/>
          <w:sz w:val="21"/>
          <w:szCs w:val="21"/>
        </w:rPr>
      </w:pPr>
    </w:p>
    <w:p w14:paraId="126586AE" w14:textId="385E4A21" w:rsidR="00DF2BEC" w:rsidRPr="00DF2BEC" w:rsidRDefault="00DF2BEC" w:rsidP="00EC5A4A">
      <w:pPr>
        <w:pStyle w:val="ListParagraph"/>
        <w:numPr>
          <w:ilvl w:val="0"/>
          <w:numId w:val="1"/>
        </w:numPr>
        <w:spacing w:after="0" w:line="240" w:lineRule="auto"/>
        <w:jc w:val="both"/>
        <w:rPr>
          <w:rFonts w:ascii="Century Gothic" w:hAnsi="Century Gothic"/>
          <w:sz w:val="21"/>
          <w:szCs w:val="21"/>
        </w:rPr>
      </w:pPr>
      <w:r w:rsidRPr="00DF2BEC">
        <w:rPr>
          <w:rFonts w:ascii="Century Gothic" w:hAnsi="Century Gothic"/>
          <w:sz w:val="21"/>
          <w:szCs w:val="21"/>
        </w:rPr>
        <w:t xml:space="preserve">Climate sensitizations and tree planting exercises in many schools in southern </w:t>
      </w:r>
      <w:r w:rsidR="00D52C12">
        <w:rPr>
          <w:rFonts w:ascii="Century Gothic" w:hAnsi="Century Gothic"/>
          <w:sz w:val="21"/>
          <w:szCs w:val="21"/>
        </w:rPr>
        <w:t xml:space="preserve">and northern </w:t>
      </w:r>
      <w:r w:rsidRPr="00DF2BEC">
        <w:rPr>
          <w:rFonts w:ascii="Century Gothic" w:hAnsi="Century Gothic"/>
          <w:sz w:val="21"/>
          <w:szCs w:val="21"/>
        </w:rPr>
        <w:t>Nigeria.</w:t>
      </w:r>
    </w:p>
    <w:p w14:paraId="0E910FBF" w14:textId="53B9815F" w:rsidR="00DF2BEC" w:rsidRPr="00DF2BEC" w:rsidRDefault="00DF2BEC" w:rsidP="00DF2BEC">
      <w:pPr>
        <w:spacing w:after="0" w:line="240" w:lineRule="auto"/>
        <w:jc w:val="both"/>
        <w:rPr>
          <w:rFonts w:ascii="Century Gothic" w:hAnsi="Century Gothic"/>
          <w:sz w:val="21"/>
          <w:szCs w:val="21"/>
        </w:rPr>
      </w:pPr>
    </w:p>
    <w:p w14:paraId="025F3059" w14:textId="771EFE5E" w:rsidR="00FD1558" w:rsidRPr="00DF2BEC" w:rsidRDefault="00FD1558" w:rsidP="00DF2BEC">
      <w:pPr>
        <w:pStyle w:val="ListParagraph"/>
        <w:numPr>
          <w:ilvl w:val="0"/>
          <w:numId w:val="1"/>
        </w:numPr>
        <w:spacing w:line="240" w:lineRule="auto"/>
        <w:jc w:val="both"/>
        <w:rPr>
          <w:rFonts w:ascii="Century Gothic" w:hAnsi="Century Gothic"/>
          <w:sz w:val="21"/>
          <w:szCs w:val="21"/>
        </w:rPr>
      </w:pPr>
      <w:r w:rsidRPr="00DF2BEC">
        <w:rPr>
          <w:rFonts w:ascii="Century Gothic" w:hAnsi="Century Gothic"/>
          <w:sz w:val="21"/>
          <w:szCs w:val="21"/>
        </w:rPr>
        <w:t>Full operations have commenced in Nigeria, then gradually spread around Africa.</w:t>
      </w:r>
    </w:p>
    <w:p w14:paraId="5C05C1F6" w14:textId="1CF872F7" w:rsidR="00444FD7" w:rsidRPr="00DF2BEC" w:rsidRDefault="00BF1D03" w:rsidP="009B31D9">
      <w:pPr>
        <w:jc w:val="both"/>
        <w:rPr>
          <w:rFonts w:ascii="Century Gothic" w:hAnsi="Century Gothic"/>
          <w:b/>
          <w:bCs/>
          <w:sz w:val="21"/>
          <w:szCs w:val="21"/>
        </w:rPr>
      </w:pPr>
      <w:r w:rsidRPr="00DF2BEC">
        <w:rPr>
          <w:rFonts w:ascii="Century Gothic" w:hAnsi="Century Gothic"/>
          <w:b/>
          <w:bCs/>
          <w:sz w:val="21"/>
          <w:szCs w:val="21"/>
        </w:rPr>
        <w:t>Partner with Us to Achieve</w:t>
      </w:r>
    </w:p>
    <w:p w14:paraId="04B9BF82" w14:textId="7B2355A9" w:rsidR="00EA2393" w:rsidRDefault="00EA2393" w:rsidP="00B33E04">
      <w:pPr>
        <w:pStyle w:val="ListParagraph"/>
        <w:numPr>
          <w:ilvl w:val="0"/>
          <w:numId w:val="3"/>
        </w:numPr>
        <w:jc w:val="both"/>
        <w:rPr>
          <w:rFonts w:ascii="Century Gothic" w:hAnsi="Century Gothic"/>
          <w:sz w:val="21"/>
          <w:szCs w:val="21"/>
        </w:rPr>
      </w:pPr>
      <w:r>
        <w:rPr>
          <w:rFonts w:ascii="Century Gothic" w:hAnsi="Century Gothic"/>
          <w:sz w:val="21"/>
          <w:szCs w:val="21"/>
        </w:rPr>
        <w:t>Collation of Air Quality Data in real-time across Africa.</w:t>
      </w:r>
    </w:p>
    <w:p w14:paraId="159A229E" w14:textId="77777777" w:rsidR="00EA2393" w:rsidRDefault="00EA2393" w:rsidP="00EA2393">
      <w:pPr>
        <w:pStyle w:val="ListParagraph"/>
        <w:jc w:val="both"/>
        <w:rPr>
          <w:rFonts w:ascii="Century Gothic" w:hAnsi="Century Gothic"/>
          <w:sz w:val="21"/>
          <w:szCs w:val="21"/>
        </w:rPr>
      </w:pPr>
    </w:p>
    <w:p w14:paraId="003156AF" w14:textId="70ABAA86" w:rsidR="00BF1D03" w:rsidRPr="00DF2BEC" w:rsidRDefault="00F845AD" w:rsidP="00B33E04">
      <w:pPr>
        <w:pStyle w:val="ListParagraph"/>
        <w:numPr>
          <w:ilvl w:val="0"/>
          <w:numId w:val="3"/>
        </w:numPr>
        <w:jc w:val="both"/>
        <w:rPr>
          <w:rFonts w:ascii="Century Gothic" w:hAnsi="Century Gothic"/>
          <w:sz w:val="21"/>
          <w:szCs w:val="21"/>
        </w:rPr>
      </w:pPr>
      <w:r w:rsidRPr="00DF2BEC">
        <w:rPr>
          <w:rFonts w:ascii="Century Gothic" w:hAnsi="Century Gothic"/>
          <w:sz w:val="21"/>
          <w:szCs w:val="21"/>
        </w:rPr>
        <w:t>Emissions legislation that can monitor and set emission targets in Africa</w:t>
      </w:r>
      <w:r w:rsidR="00BF1D03" w:rsidRPr="00DF2BEC">
        <w:rPr>
          <w:rFonts w:ascii="Century Gothic" w:hAnsi="Century Gothic"/>
          <w:sz w:val="21"/>
          <w:szCs w:val="21"/>
        </w:rPr>
        <w:t>.</w:t>
      </w:r>
      <w:r w:rsidRPr="00DF2BEC">
        <w:rPr>
          <w:rFonts w:ascii="Century Gothic" w:hAnsi="Century Gothic"/>
          <w:sz w:val="21"/>
          <w:szCs w:val="21"/>
        </w:rPr>
        <w:t xml:space="preserve"> </w:t>
      </w:r>
      <w:r w:rsidR="00BF1D03" w:rsidRPr="00DF2BEC">
        <w:rPr>
          <w:rFonts w:ascii="Century Gothic" w:hAnsi="Century Gothic"/>
          <w:sz w:val="21"/>
          <w:szCs w:val="21"/>
        </w:rPr>
        <w:t>W</w:t>
      </w:r>
      <w:r w:rsidRPr="00DF2BEC">
        <w:rPr>
          <w:rFonts w:ascii="Century Gothic" w:hAnsi="Century Gothic"/>
          <w:sz w:val="21"/>
          <w:szCs w:val="21"/>
        </w:rPr>
        <w:t>ith targets in place, restrictions</w:t>
      </w:r>
      <w:r w:rsidR="00BF1D03" w:rsidRPr="00DF2BEC">
        <w:rPr>
          <w:rFonts w:ascii="Century Gothic" w:hAnsi="Century Gothic"/>
          <w:sz w:val="21"/>
          <w:szCs w:val="21"/>
        </w:rPr>
        <w:t xml:space="preserve"> can be set</w:t>
      </w:r>
      <w:r w:rsidRPr="00DF2BEC">
        <w:rPr>
          <w:rFonts w:ascii="Century Gothic" w:hAnsi="Century Gothic"/>
          <w:sz w:val="21"/>
          <w:szCs w:val="21"/>
        </w:rPr>
        <w:t xml:space="preserve"> on vehicle</w:t>
      </w:r>
      <w:r w:rsidR="00BF1D03" w:rsidRPr="00DF2BEC">
        <w:rPr>
          <w:rFonts w:ascii="Century Gothic" w:hAnsi="Century Gothic"/>
          <w:sz w:val="21"/>
          <w:szCs w:val="21"/>
        </w:rPr>
        <w:t>s to be purchased</w:t>
      </w:r>
      <w:r w:rsidRPr="00DF2BEC">
        <w:rPr>
          <w:rFonts w:ascii="Century Gothic" w:hAnsi="Century Gothic"/>
          <w:sz w:val="21"/>
          <w:szCs w:val="21"/>
        </w:rPr>
        <w:t xml:space="preserve"> and equipment</w:t>
      </w:r>
      <w:r w:rsidR="00BF1D03" w:rsidRPr="00DF2BEC">
        <w:rPr>
          <w:rFonts w:ascii="Century Gothic" w:hAnsi="Century Gothic"/>
          <w:sz w:val="21"/>
          <w:szCs w:val="21"/>
        </w:rPr>
        <w:t xml:space="preserve"> imported</w:t>
      </w:r>
      <w:r w:rsidRPr="00DF2BEC">
        <w:rPr>
          <w:rFonts w:ascii="Century Gothic" w:hAnsi="Century Gothic"/>
          <w:sz w:val="21"/>
          <w:szCs w:val="21"/>
        </w:rPr>
        <w:t>.</w:t>
      </w:r>
      <w:r w:rsidR="00D15727" w:rsidRPr="00DF2BEC">
        <w:rPr>
          <w:rFonts w:ascii="Century Gothic" w:hAnsi="Century Gothic"/>
          <w:sz w:val="21"/>
          <w:szCs w:val="21"/>
        </w:rPr>
        <w:t xml:space="preserve"> </w:t>
      </w:r>
    </w:p>
    <w:p w14:paraId="064DCB99" w14:textId="77777777" w:rsidR="00B33E04" w:rsidRPr="00DF2BEC" w:rsidRDefault="00B33E04" w:rsidP="00B33E04">
      <w:pPr>
        <w:pStyle w:val="ListParagraph"/>
        <w:jc w:val="both"/>
        <w:rPr>
          <w:rFonts w:ascii="Century Gothic" w:hAnsi="Century Gothic"/>
          <w:sz w:val="21"/>
          <w:szCs w:val="21"/>
        </w:rPr>
      </w:pPr>
    </w:p>
    <w:p w14:paraId="0C74A6B0" w14:textId="77777777" w:rsidR="00B33E04" w:rsidRPr="00DF2BEC" w:rsidRDefault="00D15727" w:rsidP="009B31D9">
      <w:pPr>
        <w:pStyle w:val="ListParagraph"/>
        <w:numPr>
          <w:ilvl w:val="0"/>
          <w:numId w:val="3"/>
        </w:numPr>
        <w:jc w:val="both"/>
        <w:rPr>
          <w:rFonts w:ascii="Century Gothic" w:hAnsi="Century Gothic"/>
          <w:sz w:val="21"/>
          <w:szCs w:val="21"/>
        </w:rPr>
      </w:pPr>
      <w:r w:rsidRPr="00DF2BEC">
        <w:rPr>
          <w:rFonts w:ascii="Century Gothic" w:hAnsi="Century Gothic"/>
          <w:sz w:val="21"/>
          <w:szCs w:val="21"/>
        </w:rPr>
        <w:t>Collaborations for tighter restrictions and security checks all over the world. M</w:t>
      </w:r>
      <w:r w:rsidR="00BF1D03" w:rsidRPr="00DF2BEC">
        <w:rPr>
          <w:rFonts w:ascii="Century Gothic" w:hAnsi="Century Gothic"/>
          <w:sz w:val="21"/>
          <w:szCs w:val="21"/>
        </w:rPr>
        <w:t>ost toxic items m</w:t>
      </w:r>
      <w:r w:rsidRPr="00DF2BEC">
        <w:rPr>
          <w:rFonts w:ascii="Century Gothic" w:hAnsi="Century Gothic"/>
          <w:sz w:val="21"/>
          <w:szCs w:val="21"/>
        </w:rPr>
        <w:t>ay be</w:t>
      </w:r>
      <w:r w:rsidR="00BF1D03" w:rsidRPr="00DF2BEC">
        <w:rPr>
          <w:rFonts w:ascii="Century Gothic" w:hAnsi="Century Gothic"/>
          <w:sz w:val="21"/>
          <w:szCs w:val="21"/>
        </w:rPr>
        <w:t xml:space="preserve"> currently</w:t>
      </w:r>
      <w:r w:rsidRPr="00DF2BEC">
        <w:rPr>
          <w:rFonts w:ascii="Century Gothic" w:hAnsi="Century Gothic"/>
          <w:sz w:val="21"/>
          <w:szCs w:val="21"/>
        </w:rPr>
        <w:t xml:space="preserve"> shipped to </w:t>
      </w:r>
      <w:r w:rsidR="00BF1D03" w:rsidRPr="00DF2BEC">
        <w:rPr>
          <w:rFonts w:ascii="Century Gothic" w:hAnsi="Century Gothic"/>
          <w:sz w:val="21"/>
          <w:szCs w:val="21"/>
        </w:rPr>
        <w:t>Africa; however, the</w:t>
      </w:r>
      <w:r w:rsidRPr="00DF2BEC">
        <w:rPr>
          <w:rFonts w:ascii="Century Gothic" w:hAnsi="Century Gothic"/>
          <w:sz w:val="21"/>
          <w:szCs w:val="21"/>
        </w:rPr>
        <w:t xml:space="preserve"> depleting ozone layer </w:t>
      </w:r>
      <w:r w:rsidR="005C4738" w:rsidRPr="00DF2BEC">
        <w:rPr>
          <w:rFonts w:ascii="Century Gothic" w:hAnsi="Century Gothic"/>
          <w:sz w:val="21"/>
          <w:szCs w:val="21"/>
        </w:rPr>
        <w:t xml:space="preserve">eventually </w:t>
      </w:r>
      <w:r w:rsidRPr="00DF2BEC">
        <w:rPr>
          <w:rFonts w:ascii="Century Gothic" w:hAnsi="Century Gothic"/>
          <w:sz w:val="21"/>
          <w:szCs w:val="21"/>
        </w:rPr>
        <w:t xml:space="preserve">heats up </w:t>
      </w:r>
      <w:r w:rsidR="00BF1D03" w:rsidRPr="00DF2BEC">
        <w:rPr>
          <w:rFonts w:ascii="Century Gothic" w:hAnsi="Century Gothic"/>
          <w:sz w:val="21"/>
          <w:szCs w:val="21"/>
        </w:rPr>
        <w:t xml:space="preserve">the </w:t>
      </w:r>
      <w:r w:rsidRPr="00DF2BEC">
        <w:rPr>
          <w:rFonts w:ascii="Century Gothic" w:hAnsi="Century Gothic"/>
          <w:sz w:val="21"/>
          <w:szCs w:val="21"/>
        </w:rPr>
        <w:t xml:space="preserve">entire planet for </w:t>
      </w:r>
      <w:r w:rsidRPr="00DF2BEC">
        <w:rPr>
          <w:rFonts w:ascii="Century Gothic" w:hAnsi="Century Gothic"/>
          <w:b/>
          <w:bCs/>
          <w:sz w:val="21"/>
          <w:szCs w:val="21"/>
        </w:rPr>
        <w:t>us all</w:t>
      </w:r>
      <w:r w:rsidRPr="00DF2BEC">
        <w:rPr>
          <w:rFonts w:ascii="Century Gothic" w:hAnsi="Century Gothic"/>
          <w:sz w:val="21"/>
          <w:szCs w:val="21"/>
        </w:rPr>
        <w:t>.</w:t>
      </w:r>
    </w:p>
    <w:p w14:paraId="722B545F" w14:textId="77777777" w:rsidR="00B33E04" w:rsidRPr="00DF2BEC" w:rsidRDefault="00B33E04" w:rsidP="00B33E04">
      <w:pPr>
        <w:pStyle w:val="ListParagraph"/>
        <w:rPr>
          <w:rFonts w:ascii="Century Gothic" w:hAnsi="Century Gothic"/>
          <w:sz w:val="21"/>
          <w:szCs w:val="21"/>
        </w:rPr>
      </w:pPr>
    </w:p>
    <w:p w14:paraId="13DF6E8F" w14:textId="77777777" w:rsidR="00B33E04" w:rsidRPr="00DF2BEC" w:rsidRDefault="00F845AD" w:rsidP="009B31D9">
      <w:pPr>
        <w:pStyle w:val="ListParagraph"/>
        <w:numPr>
          <w:ilvl w:val="0"/>
          <w:numId w:val="3"/>
        </w:numPr>
        <w:jc w:val="both"/>
        <w:rPr>
          <w:rFonts w:ascii="Century Gothic" w:hAnsi="Century Gothic"/>
          <w:sz w:val="21"/>
          <w:szCs w:val="21"/>
        </w:rPr>
      </w:pPr>
      <w:r w:rsidRPr="00DF2BEC">
        <w:rPr>
          <w:rFonts w:ascii="Century Gothic" w:hAnsi="Century Gothic"/>
          <w:sz w:val="21"/>
          <w:szCs w:val="21"/>
        </w:rPr>
        <w:t>Educat</w:t>
      </w:r>
      <w:r w:rsidR="007A64DD" w:rsidRPr="00DF2BEC">
        <w:rPr>
          <w:rFonts w:ascii="Century Gothic" w:hAnsi="Century Gothic"/>
          <w:sz w:val="21"/>
          <w:szCs w:val="21"/>
        </w:rPr>
        <w:t xml:space="preserve">ion </w:t>
      </w:r>
      <w:r w:rsidRPr="00DF2BEC">
        <w:rPr>
          <w:rFonts w:ascii="Century Gothic" w:hAnsi="Century Gothic"/>
          <w:sz w:val="21"/>
          <w:szCs w:val="21"/>
        </w:rPr>
        <w:t>on importance of properly sorting waste</w:t>
      </w:r>
      <w:r w:rsidR="007A64DD" w:rsidRPr="00DF2BEC">
        <w:rPr>
          <w:rFonts w:ascii="Century Gothic" w:hAnsi="Century Gothic"/>
          <w:sz w:val="21"/>
          <w:szCs w:val="21"/>
        </w:rPr>
        <w:t xml:space="preserve"> especially in households and communities</w:t>
      </w:r>
      <w:r w:rsidRPr="00DF2BEC">
        <w:rPr>
          <w:rFonts w:ascii="Century Gothic" w:hAnsi="Century Gothic"/>
          <w:sz w:val="21"/>
          <w:szCs w:val="21"/>
        </w:rPr>
        <w:t xml:space="preserve">. Leftover, plastic, metal, </w:t>
      </w:r>
      <w:proofErr w:type="gramStart"/>
      <w:r w:rsidRPr="00DF2BEC">
        <w:rPr>
          <w:rFonts w:ascii="Century Gothic" w:hAnsi="Century Gothic"/>
          <w:sz w:val="21"/>
          <w:szCs w:val="21"/>
        </w:rPr>
        <w:t>batteries</w:t>
      </w:r>
      <w:proofErr w:type="gramEnd"/>
      <w:r w:rsidRPr="00DF2BEC">
        <w:rPr>
          <w:rFonts w:ascii="Century Gothic" w:hAnsi="Century Gothic"/>
          <w:sz w:val="21"/>
          <w:szCs w:val="21"/>
        </w:rPr>
        <w:t xml:space="preserve"> and other harmful wastes</w:t>
      </w:r>
      <w:r w:rsidR="007A64DD" w:rsidRPr="00DF2BEC">
        <w:rPr>
          <w:rFonts w:ascii="Century Gothic" w:hAnsi="Century Gothic"/>
          <w:sz w:val="21"/>
          <w:szCs w:val="21"/>
        </w:rPr>
        <w:t xml:space="preserve"> are not to be jointly discarded. B</w:t>
      </w:r>
      <w:r w:rsidRPr="00DF2BEC">
        <w:rPr>
          <w:rFonts w:ascii="Century Gothic" w:hAnsi="Century Gothic"/>
          <w:sz w:val="21"/>
          <w:szCs w:val="21"/>
        </w:rPr>
        <w:t>urning</w:t>
      </w:r>
      <w:r w:rsidR="007A64DD" w:rsidRPr="00DF2BEC">
        <w:rPr>
          <w:rFonts w:ascii="Century Gothic" w:hAnsi="Century Gothic"/>
          <w:sz w:val="21"/>
          <w:szCs w:val="21"/>
        </w:rPr>
        <w:t xml:space="preserve"> such wastes</w:t>
      </w:r>
      <w:r w:rsidRPr="00DF2BEC">
        <w:rPr>
          <w:rFonts w:ascii="Century Gothic" w:hAnsi="Century Gothic"/>
          <w:sz w:val="21"/>
          <w:szCs w:val="21"/>
        </w:rPr>
        <w:t xml:space="preserve"> release more toxic gases into the atmosphere.</w:t>
      </w:r>
      <w:r w:rsidR="007A64DD" w:rsidRPr="00DF2BEC">
        <w:rPr>
          <w:rFonts w:ascii="Century Gothic" w:hAnsi="Century Gothic"/>
          <w:sz w:val="21"/>
          <w:szCs w:val="21"/>
        </w:rPr>
        <w:t xml:space="preserve"> Plants and aquatic lives are not spared when burning is close to farms or rivers.</w:t>
      </w:r>
    </w:p>
    <w:p w14:paraId="7DA11194" w14:textId="77777777" w:rsidR="00B33E04" w:rsidRPr="00DF2BEC" w:rsidRDefault="00B33E04" w:rsidP="00B33E04">
      <w:pPr>
        <w:pStyle w:val="ListParagraph"/>
        <w:rPr>
          <w:rFonts w:ascii="Century Gothic" w:hAnsi="Century Gothic"/>
          <w:sz w:val="21"/>
          <w:szCs w:val="21"/>
        </w:rPr>
      </w:pPr>
    </w:p>
    <w:p w14:paraId="25B2F277" w14:textId="61B1987A" w:rsidR="00B33E04" w:rsidRPr="00DF2BEC" w:rsidRDefault="00972DA8" w:rsidP="009B31D9">
      <w:pPr>
        <w:pStyle w:val="ListParagraph"/>
        <w:numPr>
          <w:ilvl w:val="0"/>
          <w:numId w:val="3"/>
        </w:numPr>
        <w:jc w:val="both"/>
        <w:rPr>
          <w:rFonts w:ascii="Century Gothic" w:hAnsi="Century Gothic"/>
          <w:sz w:val="21"/>
          <w:szCs w:val="21"/>
        </w:rPr>
      </w:pPr>
      <w:r w:rsidRPr="00DF2BEC">
        <w:rPr>
          <w:rFonts w:ascii="Century Gothic" w:hAnsi="Century Gothic"/>
          <w:sz w:val="21"/>
          <w:szCs w:val="21"/>
        </w:rPr>
        <w:t>Sensitization of</w:t>
      </w:r>
      <w:r w:rsidR="00444FD7" w:rsidRPr="00DF2BEC">
        <w:rPr>
          <w:rFonts w:ascii="Century Gothic" w:hAnsi="Century Gothic"/>
          <w:sz w:val="21"/>
          <w:szCs w:val="21"/>
        </w:rPr>
        <w:t xml:space="preserve"> both government officials and citizens on dangers of continuously inhaling these </w:t>
      </w:r>
      <w:r w:rsidR="00B33E04" w:rsidRPr="00DF2BEC">
        <w:rPr>
          <w:rFonts w:ascii="Century Gothic" w:hAnsi="Century Gothic"/>
          <w:sz w:val="21"/>
          <w:szCs w:val="21"/>
        </w:rPr>
        <w:t xml:space="preserve">toxic </w:t>
      </w:r>
      <w:r w:rsidRPr="00DF2BEC">
        <w:rPr>
          <w:rFonts w:ascii="Century Gothic" w:hAnsi="Century Gothic"/>
          <w:sz w:val="21"/>
          <w:szCs w:val="21"/>
        </w:rPr>
        <w:t>compounds and particles in the human body.</w:t>
      </w:r>
    </w:p>
    <w:p w14:paraId="5D0C7F71" w14:textId="77777777" w:rsidR="00B33E04" w:rsidRPr="00DF2BEC" w:rsidRDefault="00B33E04" w:rsidP="00B33E04">
      <w:pPr>
        <w:pStyle w:val="ListParagraph"/>
        <w:rPr>
          <w:rFonts w:ascii="Century Gothic" w:hAnsi="Century Gothic"/>
          <w:sz w:val="21"/>
          <w:szCs w:val="21"/>
        </w:rPr>
      </w:pPr>
    </w:p>
    <w:p w14:paraId="0D5E7E3F" w14:textId="77777777" w:rsidR="00B33E04" w:rsidRPr="00DF2BEC" w:rsidRDefault="00444FD7" w:rsidP="009B31D9">
      <w:pPr>
        <w:pStyle w:val="ListParagraph"/>
        <w:numPr>
          <w:ilvl w:val="0"/>
          <w:numId w:val="3"/>
        </w:numPr>
        <w:jc w:val="both"/>
        <w:rPr>
          <w:rFonts w:ascii="Century Gothic" w:hAnsi="Century Gothic"/>
          <w:sz w:val="21"/>
          <w:szCs w:val="21"/>
        </w:rPr>
      </w:pPr>
      <w:r w:rsidRPr="00DF2BEC">
        <w:rPr>
          <w:rFonts w:ascii="Century Gothic" w:hAnsi="Century Gothic"/>
          <w:sz w:val="21"/>
          <w:szCs w:val="21"/>
        </w:rPr>
        <w:t>Replace</w:t>
      </w:r>
      <w:r w:rsidR="007A64DD" w:rsidRPr="00DF2BEC">
        <w:rPr>
          <w:rFonts w:ascii="Century Gothic" w:hAnsi="Century Gothic"/>
          <w:sz w:val="21"/>
          <w:szCs w:val="21"/>
        </w:rPr>
        <w:t>ment of</w:t>
      </w:r>
      <w:r w:rsidRPr="00DF2BEC">
        <w:rPr>
          <w:rFonts w:ascii="Century Gothic" w:hAnsi="Century Gothic"/>
          <w:sz w:val="21"/>
          <w:szCs w:val="21"/>
        </w:rPr>
        <w:t xml:space="preserve"> dirty noisy generators with clean solar power</w:t>
      </w:r>
      <w:r w:rsidR="007A64DD" w:rsidRPr="00DF2BEC">
        <w:rPr>
          <w:rFonts w:ascii="Century Gothic" w:hAnsi="Century Gothic"/>
          <w:sz w:val="21"/>
          <w:szCs w:val="21"/>
        </w:rPr>
        <w:t>.</w:t>
      </w:r>
    </w:p>
    <w:p w14:paraId="7D1DEE41" w14:textId="77777777" w:rsidR="00B33E04" w:rsidRPr="00DF2BEC" w:rsidRDefault="00B33E04" w:rsidP="00B33E04">
      <w:pPr>
        <w:pStyle w:val="ListParagraph"/>
        <w:rPr>
          <w:rFonts w:ascii="Century Gothic" w:hAnsi="Century Gothic"/>
          <w:sz w:val="21"/>
          <w:szCs w:val="21"/>
        </w:rPr>
      </w:pPr>
    </w:p>
    <w:p w14:paraId="778F9CC6" w14:textId="63F6C7DE" w:rsidR="00444FD7" w:rsidRPr="00DF2BEC" w:rsidRDefault="00444FD7" w:rsidP="009B31D9">
      <w:pPr>
        <w:pStyle w:val="ListParagraph"/>
        <w:numPr>
          <w:ilvl w:val="0"/>
          <w:numId w:val="3"/>
        </w:numPr>
        <w:jc w:val="both"/>
        <w:rPr>
          <w:rFonts w:ascii="Century Gothic" w:hAnsi="Century Gothic"/>
          <w:sz w:val="21"/>
          <w:szCs w:val="21"/>
        </w:rPr>
      </w:pPr>
      <w:r w:rsidRPr="00DF2BEC">
        <w:rPr>
          <w:rFonts w:ascii="Century Gothic" w:hAnsi="Century Gothic"/>
          <w:sz w:val="21"/>
          <w:szCs w:val="21"/>
        </w:rPr>
        <w:t>Install</w:t>
      </w:r>
      <w:r w:rsidR="00972DA8" w:rsidRPr="00DF2BEC">
        <w:rPr>
          <w:rFonts w:ascii="Century Gothic" w:hAnsi="Century Gothic"/>
          <w:sz w:val="21"/>
          <w:szCs w:val="21"/>
        </w:rPr>
        <w:t>ation of</w:t>
      </w:r>
      <w:r w:rsidRPr="00DF2BEC">
        <w:rPr>
          <w:rFonts w:ascii="Century Gothic" w:hAnsi="Century Gothic"/>
          <w:sz w:val="21"/>
          <w:szCs w:val="21"/>
        </w:rPr>
        <w:t xml:space="preserve"> free solar panels in various communities to create </w:t>
      </w:r>
      <w:r w:rsidR="00972DA8" w:rsidRPr="00DF2BEC">
        <w:rPr>
          <w:rFonts w:ascii="Century Gothic" w:hAnsi="Century Gothic"/>
          <w:sz w:val="21"/>
          <w:szCs w:val="21"/>
        </w:rPr>
        <w:t>mini grids</w:t>
      </w:r>
      <w:r w:rsidR="00F845AD" w:rsidRPr="00DF2BEC">
        <w:rPr>
          <w:rFonts w:ascii="Century Gothic" w:hAnsi="Century Gothic"/>
          <w:sz w:val="21"/>
          <w:szCs w:val="21"/>
        </w:rPr>
        <w:t xml:space="preserve"> of cleaner and more sustainable powe</w:t>
      </w:r>
      <w:r w:rsidR="00972DA8" w:rsidRPr="00DF2BEC">
        <w:rPr>
          <w:rFonts w:ascii="Century Gothic" w:hAnsi="Century Gothic"/>
          <w:sz w:val="21"/>
          <w:szCs w:val="21"/>
        </w:rPr>
        <w:t xml:space="preserve">r as already </w:t>
      </w:r>
      <w:r w:rsidR="00F845AD" w:rsidRPr="00DF2BEC">
        <w:rPr>
          <w:rFonts w:ascii="Century Gothic" w:hAnsi="Century Gothic"/>
          <w:sz w:val="21"/>
          <w:szCs w:val="21"/>
        </w:rPr>
        <w:t xml:space="preserve">in Kenya, </w:t>
      </w:r>
      <w:proofErr w:type="gramStart"/>
      <w:r w:rsidR="00F845AD" w:rsidRPr="00DF2BEC">
        <w:rPr>
          <w:rFonts w:ascii="Century Gothic" w:hAnsi="Century Gothic"/>
          <w:sz w:val="21"/>
          <w:szCs w:val="21"/>
        </w:rPr>
        <w:t>Tanzania</w:t>
      </w:r>
      <w:proofErr w:type="gramEnd"/>
      <w:r w:rsidR="00F845AD" w:rsidRPr="00DF2BEC">
        <w:rPr>
          <w:rFonts w:ascii="Century Gothic" w:hAnsi="Century Gothic"/>
          <w:sz w:val="21"/>
          <w:szCs w:val="21"/>
        </w:rPr>
        <w:t xml:space="preserve"> and South Africa.</w:t>
      </w:r>
    </w:p>
    <w:p w14:paraId="7B226604" w14:textId="77777777" w:rsidR="00972DA8" w:rsidRPr="00DF2BEC" w:rsidRDefault="00972DA8" w:rsidP="009B31D9">
      <w:pPr>
        <w:jc w:val="both"/>
        <w:rPr>
          <w:rFonts w:ascii="Century Gothic" w:hAnsi="Century Gothic"/>
          <w:b/>
          <w:bCs/>
          <w:sz w:val="21"/>
          <w:szCs w:val="21"/>
        </w:rPr>
      </w:pPr>
    </w:p>
    <w:p w14:paraId="2D158118" w14:textId="4A1C76B9" w:rsidR="00D15727" w:rsidRPr="00DF2BEC" w:rsidRDefault="00D15727" w:rsidP="009B31D9">
      <w:pPr>
        <w:jc w:val="both"/>
        <w:rPr>
          <w:rFonts w:ascii="Century Gothic" w:hAnsi="Century Gothic"/>
          <w:b/>
          <w:bCs/>
          <w:sz w:val="21"/>
          <w:szCs w:val="21"/>
        </w:rPr>
      </w:pPr>
      <w:r w:rsidRPr="00DF2BEC">
        <w:rPr>
          <w:rFonts w:ascii="Century Gothic" w:hAnsi="Century Gothic"/>
          <w:b/>
          <w:bCs/>
          <w:sz w:val="21"/>
          <w:szCs w:val="21"/>
        </w:rPr>
        <w:t>In Ten Years</w:t>
      </w:r>
      <w:r w:rsidR="00C4633F" w:rsidRPr="00DF2BEC">
        <w:rPr>
          <w:rFonts w:ascii="Century Gothic" w:hAnsi="Century Gothic"/>
          <w:b/>
          <w:bCs/>
          <w:sz w:val="21"/>
          <w:szCs w:val="21"/>
        </w:rPr>
        <w:t xml:space="preserve">, We See </w:t>
      </w:r>
    </w:p>
    <w:p w14:paraId="575ACF69" w14:textId="77777777" w:rsidR="006A5516" w:rsidRPr="00DF2BEC" w:rsidRDefault="00D15727" w:rsidP="009B31D9">
      <w:pPr>
        <w:jc w:val="both"/>
        <w:rPr>
          <w:rFonts w:ascii="Century Gothic" w:hAnsi="Century Gothic"/>
          <w:sz w:val="21"/>
          <w:szCs w:val="21"/>
        </w:rPr>
      </w:pPr>
      <w:r w:rsidRPr="00DF2BEC">
        <w:rPr>
          <w:rFonts w:ascii="Century Gothic" w:hAnsi="Century Gothic"/>
          <w:sz w:val="21"/>
          <w:szCs w:val="21"/>
        </w:rPr>
        <w:t>Africa to have</w:t>
      </w:r>
      <w:r w:rsidR="006A5516" w:rsidRPr="00DF2BEC">
        <w:rPr>
          <w:rFonts w:ascii="Century Gothic" w:hAnsi="Century Gothic"/>
          <w:sz w:val="21"/>
          <w:szCs w:val="21"/>
        </w:rPr>
        <w:t>:</w:t>
      </w:r>
    </w:p>
    <w:p w14:paraId="775AC768" w14:textId="70A0E7CD" w:rsidR="00B33E04" w:rsidRPr="00DF2BEC" w:rsidRDefault="006A5516" w:rsidP="009B31D9">
      <w:pPr>
        <w:pStyle w:val="ListParagraph"/>
        <w:numPr>
          <w:ilvl w:val="0"/>
          <w:numId w:val="4"/>
        </w:numPr>
        <w:jc w:val="both"/>
        <w:rPr>
          <w:rFonts w:ascii="Century Gothic" w:hAnsi="Century Gothic"/>
          <w:sz w:val="21"/>
          <w:szCs w:val="21"/>
        </w:rPr>
      </w:pPr>
      <w:r w:rsidRPr="00DF2BEC">
        <w:rPr>
          <w:rFonts w:ascii="Century Gothic" w:hAnsi="Century Gothic"/>
          <w:sz w:val="21"/>
          <w:szCs w:val="21"/>
        </w:rPr>
        <w:t>M</w:t>
      </w:r>
      <w:r w:rsidR="00D15727" w:rsidRPr="00DF2BEC">
        <w:rPr>
          <w:rFonts w:ascii="Century Gothic" w:hAnsi="Century Gothic"/>
          <w:sz w:val="21"/>
          <w:szCs w:val="21"/>
        </w:rPr>
        <w:t xml:space="preserve">ade significant progress on </w:t>
      </w:r>
      <w:r w:rsidR="00972DA8" w:rsidRPr="00DF2BEC">
        <w:rPr>
          <w:rFonts w:ascii="Century Gothic" w:hAnsi="Century Gothic"/>
          <w:sz w:val="21"/>
          <w:szCs w:val="21"/>
        </w:rPr>
        <w:t xml:space="preserve">the </w:t>
      </w:r>
      <w:r w:rsidR="00D15727" w:rsidRPr="00DF2BEC">
        <w:rPr>
          <w:rFonts w:ascii="Century Gothic" w:hAnsi="Century Gothic"/>
          <w:sz w:val="21"/>
          <w:szCs w:val="21"/>
        </w:rPr>
        <w:t>reduc</w:t>
      </w:r>
      <w:r w:rsidR="00972DA8" w:rsidRPr="00DF2BEC">
        <w:rPr>
          <w:rFonts w:ascii="Century Gothic" w:hAnsi="Century Gothic"/>
          <w:sz w:val="21"/>
          <w:szCs w:val="21"/>
        </w:rPr>
        <w:t>tion of</w:t>
      </w:r>
      <w:r w:rsidR="00D15727" w:rsidRPr="00DF2BEC">
        <w:rPr>
          <w:rFonts w:ascii="Century Gothic" w:hAnsi="Century Gothic"/>
          <w:sz w:val="21"/>
          <w:szCs w:val="21"/>
        </w:rPr>
        <w:t xml:space="preserve"> harmful pollutants in homes</w:t>
      </w:r>
      <w:r w:rsidR="00972DA8" w:rsidRPr="00DF2BEC">
        <w:rPr>
          <w:rFonts w:ascii="Century Gothic" w:hAnsi="Century Gothic"/>
          <w:sz w:val="21"/>
          <w:szCs w:val="21"/>
        </w:rPr>
        <w:t xml:space="preserve"> and communities.</w:t>
      </w:r>
    </w:p>
    <w:p w14:paraId="67E98999" w14:textId="77777777" w:rsidR="00B33E04" w:rsidRPr="00DF2BEC" w:rsidRDefault="00B33E04" w:rsidP="00B33E04">
      <w:pPr>
        <w:pStyle w:val="ListParagraph"/>
        <w:jc w:val="both"/>
        <w:rPr>
          <w:rFonts w:ascii="Century Gothic" w:hAnsi="Century Gothic"/>
          <w:sz w:val="21"/>
          <w:szCs w:val="21"/>
        </w:rPr>
      </w:pPr>
    </w:p>
    <w:p w14:paraId="699FC665" w14:textId="77777777" w:rsidR="00B33E04" w:rsidRPr="00DF2BEC" w:rsidRDefault="00D15727" w:rsidP="009B31D9">
      <w:pPr>
        <w:pStyle w:val="ListParagraph"/>
        <w:numPr>
          <w:ilvl w:val="0"/>
          <w:numId w:val="4"/>
        </w:numPr>
        <w:jc w:val="both"/>
        <w:rPr>
          <w:rFonts w:ascii="Century Gothic" w:hAnsi="Century Gothic"/>
          <w:sz w:val="21"/>
          <w:szCs w:val="21"/>
        </w:rPr>
      </w:pPr>
      <w:r w:rsidRPr="00DF2BEC">
        <w:rPr>
          <w:rFonts w:ascii="Century Gothic" w:hAnsi="Century Gothic"/>
          <w:sz w:val="21"/>
          <w:szCs w:val="21"/>
        </w:rPr>
        <w:t>Met Paris agreement by reducing emission by 2030</w:t>
      </w:r>
      <w:r w:rsidR="00972DA8" w:rsidRPr="00DF2BEC">
        <w:rPr>
          <w:rFonts w:ascii="Century Gothic" w:hAnsi="Century Gothic"/>
          <w:sz w:val="21"/>
          <w:szCs w:val="21"/>
        </w:rPr>
        <w:t>.</w:t>
      </w:r>
    </w:p>
    <w:p w14:paraId="318B09DA" w14:textId="77777777" w:rsidR="00B33E04" w:rsidRPr="00DF2BEC" w:rsidRDefault="00B33E04" w:rsidP="00B33E04">
      <w:pPr>
        <w:pStyle w:val="ListParagraph"/>
        <w:rPr>
          <w:rFonts w:ascii="Century Gothic" w:hAnsi="Century Gothic"/>
          <w:sz w:val="21"/>
          <w:szCs w:val="21"/>
        </w:rPr>
      </w:pPr>
    </w:p>
    <w:p w14:paraId="677CCD83" w14:textId="3161643C" w:rsidR="00B33E04" w:rsidRPr="00DF2BEC" w:rsidRDefault="006A5516" w:rsidP="009B31D9">
      <w:pPr>
        <w:pStyle w:val="ListParagraph"/>
        <w:numPr>
          <w:ilvl w:val="0"/>
          <w:numId w:val="4"/>
        </w:numPr>
        <w:jc w:val="both"/>
        <w:rPr>
          <w:rFonts w:ascii="Century Gothic" w:hAnsi="Century Gothic"/>
          <w:sz w:val="21"/>
          <w:szCs w:val="21"/>
        </w:rPr>
      </w:pPr>
      <w:r w:rsidRPr="00DF2BEC">
        <w:rPr>
          <w:rFonts w:ascii="Century Gothic" w:hAnsi="Century Gothic"/>
          <w:sz w:val="21"/>
          <w:szCs w:val="21"/>
        </w:rPr>
        <w:t>Maintained a</w:t>
      </w:r>
      <w:r w:rsidR="00972DA8" w:rsidRPr="00DF2BEC">
        <w:rPr>
          <w:rFonts w:ascii="Century Gothic" w:hAnsi="Century Gothic"/>
          <w:sz w:val="21"/>
          <w:szCs w:val="21"/>
        </w:rPr>
        <w:t>ggressive t</w:t>
      </w:r>
      <w:r w:rsidR="00D15727" w:rsidRPr="00DF2BEC">
        <w:rPr>
          <w:rFonts w:ascii="Century Gothic" w:hAnsi="Century Gothic"/>
          <w:sz w:val="21"/>
          <w:szCs w:val="21"/>
        </w:rPr>
        <w:t>ree planting</w:t>
      </w:r>
      <w:r w:rsidR="00334AF1" w:rsidRPr="00DF2BEC">
        <w:rPr>
          <w:rFonts w:ascii="Century Gothic" w:hAnsi="Century Gothic"/>
          <w:sz w:val="21"/>
          <w:szCs w:val="21"/>
        </w:rPr>
        <w:t xml:space="preserve">, </w:t>
      </w:r>
      <w:r w:rsidR="00562CA9" w:rsidRPr="00DF2BEC">
        <w:rPr>
          <w:rFonts w:ascii="Century Gothic" w:hAnsi="Century Gothic"/>
          <w:sz w:val="21"/>
          <w:szCs w:val="21"/>
        </w:rPr>
        <w:t>afforestation,</w:t>
      </w:r>
      <w:r w:rsidR="00334AF1" w:rsidRPr="00DF2BEC">
        <w:rPr>
          <w:rFonts w:ascii="Century Gothic" w:hAnsi="Century Gothic"/>
          <w:sz w:val="21"/>
          <w:szCs w:val="21"/>
        </w:rPr>
        <w:t xml:space="preserve"> </w:t>
      </w:r>
      <w:r w:rsidR="00D15727" w:rsidRPr="00DF2BEC">
        <w:rPr>
          <w:rFonts w:ascii="Century Gothic" w:hAnsi="Century Gothic"/>
          <w:sz w:val="21"/>
          <w:szCs w:val="21"/>
        </w:rPr>
        <w:t xml:space="preserve">and climate </w:t>
      </w:r>
      <w:r w:rsidR="00334AF1" w:rsidRPr="00DF2BEC">
        <w:rPr>
          <w:rFonts w:ascii="Century Gothic" w:hAnsi="Century Gothic"/>
          <w:sz w:val="21"/>
          <w:szCs w:val="21"/>
        </w:rPr>
        <w:t xml:space="preserve">change </w:t>
      </w:r>
      <w:r w:rsidR="00D15727" w:rsidRPr="00DF2BEC">
        <w:rPr>
          <w:rFonts w:ascii="Century Gothic" w:hAnsi="Century Gothic"/>
          <w:sz w:val="21"/>
          <w:szCs w:val="21"/>
        </w:rPr>
        <w:t>sensitization</w:t>
      </w:r>
      <w:r w:rsidR="00334AF1" w:rsidRPr="00DF2BEC">
        <w:rPr>
          <w:rFonts w:ascii="Century Gothic" w:hAnsi="Century Gothic"/>
          <w:sz w:val="21"/>
          <w:szCs w:val="21"/>
        </w:rPr>
        <w:t xml:space="preserve"> a</w:t>
      </w:r>
      <w:r w:rsidRPr="00DF2BEC">
        <w:rPr>
          <w:rFonts w:ascii="Century Gothic" w:hAnsi="Century Gothic"/>
          <w:sz w:val="21"/>
          <w:szCs w:val="21"/>
        </w:rPr>
        <w:t>ll over</w:t>
      </w:r>
      <w:r w:rsidR="00972DA8" w:rsidRPr="00DF2BEC">
        <w:rPr>
          <w:rFonts w:ascii="Century Gothic" w:hAnsi="Century Gothic"/>
          <w:sz w:val="21"/>
          <w:szCs w:val="21"/>
        </w:rPr>
        <w:t>.</w:t>
      </w:r>
    </w:p>
    <w:p w14:paraId="39E4FF4B" w14:textId="77777777" w:rsidR="00B33E04" w:rsidRPr="00DF2BEC" w:rsidRDefault="00B33E04" w:rsidP="00B33E04">
      <w:pPr>
        <w:pStyle w:val="ListParagraph"/>
        <w:rPr>
          <w:rFonts w:ascii="Century Gothic" w:hAnsi="Century Gothic"/>
          <w:sz w:val="21"/>
          <w:szCs w:val="21"/>
        </w:rPr>
      </w:pPr>
    </w:p>
    <w:p w14:paraId="0D033DB0" w14:textId="77777777" w:rsidR="00B33E04" w:rsidRPr="00DF2BEC" w:rsidRDefault="006A5516" w:rsidP="009B31D9">
      <w:pPr>
        <w:pStyle w:val="ListParagraph"/>
        <w:numPr>
          <w:ilvl w:val="0"/>
          <w:numId w:val="4"/>
        </w:numPr>
        <w:jc w:val="both"/>
        <w:rPr>
          <w:rFonts w:ascii="Century Gothic" w:hAnsi="Century Gothic"/>
          <w:sz w:val="21"/>
          <w:szCs w:val="21"/>
        </w:rPr>
      </w:pPr>
      <w:r w:rsidRPr="00DF2BEC">
        <w:rPr>
          <w:rFonts w:ascii="Century Gothic" w:hAnsi="Century Gothic"/>
          <w:sz w:val="21"/>
          <w:szCs w:val="21"/>
        </w:rPr>
        <w:t>Sustained a</w:t>
      </w:r>
      <w:r w:rsidR="00D15727" w:rsidRPr="00DF2BEC">
        <w:rPr>
          <w:rFonts w:ascii="Century Gothic" w:hAnsi="Century Gothic"/>
          <w:sz w:val="21"/>
          <w:szCs w:val="21"/>
        </w:rPr>
        <w:t>dvocati</w:t>
      </w:r>
      <w:r w:rsidRPr="00DF2BEC">
        <w:rPr>
          <w:rFonts w:ascii="Century Gothic" w:hAnsi="Century Gothic"/>
          <w:sz w:val="21"/>
          <w:szCs w:val="21"/>
        </w:rPr>
        <w:t>on</w:t>
      </w:r>
      <w:r w:rsidR="00D15727" w:rsidRPr="00DF2BEC">
        <w:rPr>
          <w:rFonts w:ascii="Century Gothic" w:hAnsi="Century Gothic"/>
          <w:sz w:val="21"/>
          <w:szCs w:val="21"/>
        </w:rPr>
        <w:t xml:space="preserve"> for renewable energy</w:t>
      </w:r>
      <w:r w:rsidR="00972DA8" w:rsidRPr="00DF2BEC">
        <w:rPr>
          <w:rFonts w:ascii="Century Gothic" w:hAnsi="Century Gothic"/>
          <w:sz w:val="21"/>
          <w:szCs w:val="21"/>
        </w:rPr>
        <w:t>.</w:t>
      </w:r>
    </w:p>
    <w:p w14:paraId="50624986" w14:textId="77777777" w:rsidR="00B33E04" w:rsidRPr="00DF2BEC" w:rsidRDefault="00B33E04" w:rsidP="00B33E04">
      <w:pPr>
        <w:pStyle w:val="ListParagraph"/>
        <w:rPr>
          <w:rFonts w:ascii="Century Gothic" w:hAnsi="Century Gothic"/>
          <w:sz w:val="21"/>
          <w:szCs w:val="21"/>
        </w:rPr>
      </w:pPr>
    </w:p>
    <w:p w14:paraId="3F5534AC" w14:textId="77777777" w:rsidR="00B33E04" w:rsidRPr="00DF2BEC" w:rsidRDefault="006A5516" w:rsidP="009B31D9">
      <w:pPr>
        <w:pStyle w:val="ListParagraph"/>
        <w:numPr>
          <w:ilvl w:val="0"/>
          <w:numId w:val="4"/>
        </w:numPr>
        <w:jc w:val="both"/>
        <w:rPr>
          <w:rFonts w:ascii="Century Gothic" w:hAnsi="Century Gothic"/>
          <w:sz w:val="21"/>
          <w:szCs w:val="21"/>
        </w:rPr>
      </w:pPr>
      <w:r w:rsidRPr="00DF2BEC">
        <w:rPr>
          <w:rFonts w:ascii="Century Gothic" w:hAnsi="Century Gothic"/>
          <w:sz w:val="21"/>
          <w:szCs w:val="21"/>
        </w:rPr>
        <w:t>Sustained a</w:t>
      </w:r>
      <w:r w:rsidR="00334AF1" w:rsidRPr="00DF2BEC">
        <w:rPr>
          <w:rFonts w:ascii="Century Gothic" w:hAnsi="Century Gothic"/>
          <w:sz w:val="21"/>
          <w:szCs w:val="21"/>
        </w:rPr>
        <w:t>dvocat</w:t>
      </w:r>
      <w:r w:rsidRPr="00DF2BEC">
        <w:rPr>
          <w:rFonts w:ascii="Century Gothic" w:hAnsi="Century Gothic"/>
          <w:sz w:val="21"/>
          <w:szCs w:val="21"/>
        </w:rPr>
        <w:t>ion</w:t>
      </w:r>
      <w:r w:rsidR="00334AF1" w:rsidRPr="00DF2BEC">
        <w:rPr>
          <w:rFonts w:ascii="Century Gothic" w:hAnsi="Century Gothic"/>
          <w:sz w:val="21"/>
          <w:szCs w:val="21"/>
        </w:rPr>
        <w:t xml:space="preserve"> for greener Africa</w:t>
      </w:r>
    </w:p>
    <w:p w14:paraId="42D28C1E" w14:textId="77777777" w:rsidR="00B33E04" w:rsidRPr="00DF2BEC" w:rsidRDefault="00B33E04" w:rsidP="00B33E04">
      <w:pPr>
        <w:pStyle w:val="ListParagraph"/>
        <w:rPr>
          <w:rFonts w:ascii="Century Gothic" w:hAnsi="Century Gothic"/>
          <w:sz w:val="21"/>
          <w:szCs w:val="21"/>
        </w:rPr>
      </w:pPr>
    </w:p>
    <w:p w14:paraId="1419259A" w14:textId="55C345AF" w:rsidR="00334AF1" w:rsidRPr="00DF2BEC" w:rsidRDefault="00972DA8" w:rsidP="009B31D9">
      <w:pPr>
        <w:pStyle w:val="ListParagraph"/>
        <w:numPr>
          <w:ilvl w:val="0"/>
          <w:numId w:val="4"/>
        </w:numPr>
        <w:jc w:val="both"/>
        <w:rPr>
          <w:rFonts w:ascii="Century Gothic" w:hAnsi="Century Gothic"/>
          <w:sz w:val="21"/>
          <w:szCs w:val="21"/>
        </w:rPr>
      </w:pPr>
      <w:r w:rsidRPr="00DF2BEC">
        <w:rPr>
          <w:rFonts w:ascii="Century Gothic" w:hAnsi="Century Gothic"/>
          <w:sz w:val="21"/>
          <w:szCs w:val="21"/>
        </w:rPr>
        <w:t>Con</w:t>
      </w:r>
      <w:r w:rsidR="006A5516" w:rsidRPr="00DF2BEC">
        <w:rPr>
          <w:rFonts w:ascii="Century Gothic" w:hAnsi="Century Gothic"/>
          <w:sz w:val="21"/>
          <w:szCs w:val="21"/>
        </w:rPr>
        <w:t>tinued con</w:t>
      </w:r>
      <w:r w:rsidRPr="00DF2BEC">
        <w:rPr>
          <w:rFonts w:ascii="Century Gothic" w:hAnsi="Century Gothic"/>
          <w:sz w:val="21"/>
          <w:szCs w:val="21"/>
        </w:rPr>
        <w:t>sistent r</w:t>
      </w:r>
      <w:r w:rsidR="00334AF1" w:rsidRPr="00DF2BEC">
        <w:rPr>
          <w:rFonts w:ascii="Century Gothic" w:hAnsi="Century Gothic"/>
          <w:sz w:val="21"/>
          <w:szCs w:val="21"/>
        </w:rPr>
        <w:t>esearch and data collection</w:t>
      </w:r>
      <w:r w:rsidRPr="00DF2BEC">
        <w:rPr>
          <w:rFonts w:ascii="Century Gothic" w:hAnsi="Century Gothic"/>
          <w:sz w:val="21"/>
          <w:szCs w:val="21"/>
        </w:rPr>
        <w:t>.</w:t>
      </w:r>
    </w:p>
    <w:p w14:paraId="70BD1204" w14:textId="77777777" w:rsidR="00972DA8" w:rsidRPr="00DF2BEC" w:rsidRDefault="00972DA8" w:rsidP="009B31D9">
      <w:pPr>
        <w:jc w:val="both"/>
        <w:rPr>
          <w:rFonts w:ascii="Century Gothic" w:hAnsi="Century Gothic"/>
          <w:sz w:val="21"/>
          <w:szCs w:val="21"/>
        </w:rPr>
      </w:pPr>
    </w:p>
    <w:p w14:paraId="15E9741B" w14:textId="7E6A9F62" w:rsidR="00B265BD" w:rsidRPr="00DF2BEC" w:rsidRDefault="00972DA8" w:rsidP="009B31D9">
      <w:pPr>
        <w:jc w:val="both"/>
        <w:rPr>
          <w:rFonts w:ascii="Century Gothic" w:hAnsi="Century Gothic"/>
          <w:b/>
          <w:bCs/>
          <w:sz w:val="21"/>
          <w:szCs w:val="21"/>
        </w:rPr>
      </w:pPr>
      <w:r w:rsidRPr="00DF2BEC">
        <w:rPr>
          <w:rFonts w:ascii="Century Gothic" w:hAnsi="Century Gothic"/>
          <w:b/>
          <w:bCs/>
          <w:sz w:val="21"/>
          <w:szCs w:val="21"/>
        </w:rPr>
        <w:t>Get in Touch</w:t>
      </w:r>
      <w:r w:rsidR="00B265BD" w:rsidRPr="00DF2BEC">
        <w:rPr>
          <w:rFonts w:ascii="Century Gothic" w:hAnsi="Century Gothic"/>
          <w:b/>
          <w:bCs/>
          <w:sz w:val="21"/>
          <w:szCs w:val="21"/>
        </w:rPr>
        <w:t xml:space="preserve"> with Us</w:t>
      </w:r>
    </w:p>
    <w:p w14:paraId="5B715CEC" w14:textId="2A995B1A" w:rsidR="00DB65B6" w:rsidRPr="00DF2BEC" w:rsidRDefault="00DB65B6" w:rsidP="009B31D9">
      <w:pPr>
        <w:jc w:val="both"/>
        <w:rPr>
          <w:rFonts w:ascii="Century Gothic" w:hAnsi="Century Gothic"/>
          <w:b/>
          <w:bCs/>
          <w:sz w:val="21"/>
          <w:szCs w:val="21"/>
        </w:rPr>
      </w:pPr>
      <w:r w:rsidRPr="00DF2BEC">
        <w:rPr>
          <w:rFonts w:ascii="Century Gothic" w:hAnsi="Century Gothic"/>
          <w:b/>
          <w:bCs/>
          <w:sz w:val="21"/>
          <w:szCs w:val="21"/>
        </w:rPr>
        <w:t>EKCAAI</w:t>
      </w:r>
    </w:p>
    <w:p w14:paraId="591E207B" w14:textId="77777777" w:rsidR="00BC1F9C" w:rsidRDefault="00BC1F9C" w:rsidP="009B31D9">
      <w:pPr>
        <w:jc w:val="both"/>
        <w:rPr>
          <w:rFonts w:ascii="Century Gothic" w:hAnsi="Century Gothic"/>
          <w:sz w:val="21"/>
          <w:szCs w:val="21"/>
        </w:rPr>
      </w:pPr>
      <w:r>
        <w:rPr>
          <w:rFonts w:ascii="Century Gothic" w:hAnsi="Century Gothic"/>
          <w:sz w:val="21"/>
          <w:szCs w:val="21"/>
        </w:rPr>
        <w:t>+46703483714</w:t>
      </w:r>
    </w:p>
    <w:p w14:paraId="2BAB96A0" w14:textId="44D276A3" w:rsidR="00BC1F9C" w:rsidRDefault="00BC1F9C" w:rsidP="009B31D9">
      <w:pPr>
        <w:jc w:val="both"/>
        <w:rPr>
          <w:rFonts w:ascii="Century Gothic" w:hAnsi="Century Gothic"/>
          <w:sz w:val="21"/>
          <w:szCs w:val="21"/>
        </w:rPr>
      </w:pPr>
      <w:hyperlink r:id="rId7" w:history="1">
        <w:r w:rsidRPr="00FB49AF">
          <w:rPr>
            <w:rStyle w:val="Hyperlink"/>
            <w:rFonts w:ascii="Century Gothic" w:hAnsi="Century Gothic"/>
            <w:sz w:val="21"/>
            <w:szCs w:val="21"/>
          </w:rPr>
          <w:t>elisabeth@ekcaai.org</w:t>
        </w:r>
      </w:hyperlink>
    </w:p>
    <w:p w14:paraId="4A6568EC" w14:textId="224CDC2A" w:rsidR="00BC1F9C" w:rsidRDefault="00BC1F9C" w:rsidP="009B31D9">
      <w:pPr>
        <w:jc w:val="both"/>
        <w:rPr>
          <w:rFonts w:ascii="Century Gothic" w:hAnsi="Century Gothic"/>
          <w:sz w:val="21"/>
          <w:szCs w:val="21"/>
        </w:rPr>
      </w:pPr>
      <w:hyperlink r:id="rId8" w:history="1">
        <w:r w:rsidRPr="00FB49AF">
          <w:rPr>
            <w:rStyle w:val="Hyperlink"/>
            <w:rFonts w:ascii="Century Gothic" w:hAnsi="Century Gothic"/>
            <w:sz w:val="21"/>
            <w:szCs w:val="21"/>
          </w:rPr>
          <w:t>www.ekcaai.org</w:t>
        </w:r>
      </w:hyperlink>
    </w:p>
    <w:p w14:paraId="59931A99" w14:textId="77777777" w:rsidR="00BC1F9C" w:rsidRPr="00DF2BEC" w:rsidRDefault="00BC1F9C" w:rsidP="009B31D9">
      <w:pPr>
        <w:jc w:val="both"/>
        <w:rPr>
          <w:rFonts w:ascii="Century Gothic" w:hAnsi="Century Gothic"/>
          <w:sz w:val="21"/>
          <w:szCs w:val="21"/>
        </w:rPr>
      </w:pPr>
    </w:p>
    <w:sectPr w:rsidR="00BC1F9C" w:rsidRPr="00DF2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8E14" w14:textId="77777777" w:rsidR="000415D5" w:rsidRDefault="000415D5" w:rsidP="00023B1B">
      <w:pPr>
        <w:spacing w:after="0" w:line="240" w:lineRule="auto"/>
      </w:pPr>
      <w:r>
        <w:separator/>
      </w:r>
    </w:p>
  </w:endnote>
  <w:endnote w:type="continuationSeparator" w:id="0">
    <w:p w14:paraId="400B55C8" w14:textId="77777777" w:rsidR="000415D5" w:rsidRDefault="000415D5" w:rsidP="0002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7FA2" w14:textId="77777777" w:rsidR="000415D5" w:rsidRDefault="000415D5" w:rsidP="00023B1B">
      <w:pPr>
        <w:spacing w:after="0" w:line="240" w:lineRule="auto"/>
      </w:pPr>
      <w:r>
        <w:separator/>
      </w:r>
    </w:p>
  </w:footnote>
  <w:footnote w:type="continuationSeparator" w:id="0">
    <w:p w14:paraId="78F49E5C" w14:textId="77777777" w:rsidR="000415D5" w:rsidRDefault="000415D5" w:rsidP="00023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C19DB"/>
    <w:multiLevelType w:val="hybridMultilevel"/>
    <w:tmpl w:val="D2FEE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37761"/>
    <w:multiLevelType w:val="hybridMultilevel"/>
    <w:tmpl w:val="0FAC8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E68F1"/>
    <w:multiLevelType w:val="hybridMultilevel"/>
    <w:tmpl w:val="6AE65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0708E"/>
    <w:multiLevelType w:val="hybridMultilevel"/>
    <w:tmpl w:val="B2E8F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BB"/>
    <w:rsid w:val="00023B1B"/>
    <w:rsid w:val="000415D5"/>
    <w:rsid w:val="000906D3"/>
    <w:rsid w:val="000E6AD4"/>
    <w:rsid w:val="001B494A"/>
    <w:rsid w:val="002B12E7"/>
    <w:rsid w:val="002D1729"/>
    <w:rsid w:val="003214AA"/>
    <w:rsid w:val="00334AF1"/>
    <w:rsid w:val="0039442B"/>
    <w:rsid w:val="00401529"/>
    <w:rsid w:val="00444FD7"/>
    <w:rsid w:val="005061B9"/>
    <w:rsid w:val="00562CA9"/>
    <w:rsid w:val="00597D8A"/>
    <w:rsid w:val="005A3164"/>
    <w:rsid w:val="005C4738"/>
    <w:rsid w:val="0062740A"/>
    <w:rsid w:val="006A4BBF"/>
    <w:rsid w:val="006A5516"/>
    <w:rsid w:val="00793EB0"/>
    <w:rsid w:val="007A64DD"/>
    <w:rsid w:val="00815D65"/>
    <w:rsid w:val="009072BB"/>
    <w:rsid w:val="00972DA8"/>
    <w:rsid w:val="009B31D9"/>
    <w:rsid w:val="00B265BD"/>
    <w:rsid w:val="00B33E04"/>
    <w:rsid w:val="00B72981"/>
    <w:rsid w:val="00BC1F9C"/>
    <w:rsid w:val="00BF1D03"/>
    <w:rsid w:val="00C4633F"/>
    <w:rsid w:val="00CD7B9E"/>
    <w:rsid w:val="00D15727"/>
    <w:rsid w:val="00D26FD3"/>
    <w:rsid w:val="00D52C12"/>
    <w:rsid w:val="00D755A0"/>
    <w:rsid w:val="00DB65B6"/>
    <w:rsid w:val="00DD10A4"/>
    <w:rsid w:val="00DF2BEC"/>
    <w:rsid w:val="00E35849"/>
    <w:rsid w:val="00EA2393"/>
    <w:rsid w:val="00EE22CA"/>
    <w:rsid w:val="00F845AD"/>
    <w:rsid w:val="00F93607"/>
    <w:rsid w:val="00FD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9F11"/>
  <w15:chartTrackingRefBased/>
  <w15:docId w15:val="{B8B8E22F-D438-4C58-9EFE-24EA5305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1B"/>
    <w:rPr>
      <w:rFonts w:ascii="Segoe UI" w:hAnsi="Segoe UI" w:cs="Segoe UI"/>
      <w:sz w:val="18"/>
      <w:szCs w:val="18"/>
    </w:rPr>
  </w:style>
  <w:style w:type="paragraph" w:styleId="Header">
    <w:name w:val="header"/>
    <w:basedOn w:val="Normal"/>
    <w:link w:val="HeaderChar"/>
    <w:uiPriority w:val="99"/>
    <w:unhideWhenUsed/>
    <w:rsid w:val="0002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1B"/>
  </w:style>
  <w:style w:type="paragraph" w:styleId="Footer">
    <w:name w:val="footer"/>
    <w:basedOn w:val="Normal"/>
    <w:link w:val="FooterChar"/>
    <w:uiPriority w:val="99"/>
    <w:unhideWhenUsed/>
    <w:rsid w:val="0002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1B"/>
  </w:style>
  <w:style w:type="paragraph" w:styleId="ListParagraph">
    <w:name w:val="List Paragraph"/>
    <w:basedOn w:val="Normal"/>
    <w:uiPriority w:val="34"/>
    <w:qFormat/>
    <w:rsid w:val="0039442B"/>
    <w:pPr>
      <w:ind w:left="720"/>
      <w:contextualSpacing/>
    </w:pPr>
  </w:style>
  <w:style w:type="paragraph" w:styleId="Title">
    <w:name w:val="Title"/>
    <w:basedOn w:val="Normal"/>
    <w:next w:val="Normal"/>
    <w:link w:val="TitleChar"/>
    <w:uiPriority w:val="10"/>
    <w:qFormat/>
    <w:rsid w:val="00DF2B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BE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C1F9C"/>
    <w:rPr>
      <w:color w:val="0563C1" w:themeColor="hyperlink"/>
      <w:u w:val="single"/>
    </w:rPr>
  </w:style>
  <w:style w:type="character" w:styleId="UnresolvedMention">
    <w:name w:val="Unresolved Mention"/>
    <w:basedOn w:val="DefaultParagraphFont"/>
    <w:uiPriority w:val="99"/>
    <w:semiHidden/>
    <w:unhideWhenUsed/>
    <w:rsid w:val="00BC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caai.org" TargetMode="External"/><Relationship Id="rId3" Type="http://schemas.openxmlformats.org/officeDocument/2006/relationships/settings" Target="settings.xml"/><Relationship Id="rId7" Type="http://schemas.openxmlformats.org/officeDocument/2006/relationships/hyperlink" Target="mailto:elisabeth@ekca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Ajiroghene Ayokunle</dc:creator>
  <cp:keywords/>
  <dc:description/>
  <cp:lastModifiedBy>Källström Elisabeth</cp:lastModifiedBy>
  <cp:revision>2</cp:revision>
  <dcterms:created xsi:type="dcterms:W3CDTF">2021-04-06T16:59:00Z</dcterms:created>
  <dcterms:modified xsi:type="dcterms:W3CDTF">2021-04-06T16:59:00Z</dcterms:modified>
</cp:coreProperties>
</file>